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11268" w:type="dxa"/>
        <w:tblLook w:val="01E0"/>
      </w:tblPr>
      <w:tblGrid>
        <w:gridCol w:w="10998"/>
        <w:gridCol w:w="270"/>
      </w:tblGrid>
      <w:tr w:rsidR="00D77D41" w:rsidRPr="00340C71" w:rsidTr="00FD5F1E">
        <w:trPr>
          <w:trHeight w:val="994"/>
        </w:trPr>
        <w:tc>
          <w:tcPr>
            <w:tcW w:w="10998" w:type="dxa"/>
            <w:vAlign w:val="center"/>
          </w:tcPr>
          <w:p w:rsidR="00356CC9" w:rsidRDefault="00D77D41" w:rsidP="00175D0B">
            <w:pPr>
              <w:pStyle w:val="BodyTextIndent2"/>
              <w:spacing w:before="0"/>
              <w:ind w:firstLine="0"/>
              <w:rPr>
                <w:rFonts w:ascii="Times New Roman" w:hAnsi="Times New Roman"/>
                <w:b/>
                <w:bCs/>
                <w:sz w:val="22"/>
                <w:szCs w:val="22"/>
              </w:rPr>
            </w:pPr>
            <w:r>
              <w:rPr>
                <w:rFonts w:ascii="Times New Roman" w:hAnsi="Times New Roman"/>
                <w:b/>
                <w:bCs/>
                <w:sz w:val="22"/>
                <w:szCs w:val="22"/>
              </w:rPr>
              <w:t xml:space="preserve">THÔNG BÁO </w:t>
            </w:r>
            <w:r w:rsidR="00940425">
              <w:rPr>
                <w:rFonts w:ascii="Times New Roman" w:hAnsi="Times New Roman"/>
                <w:b/>
                <w:bCs/>
                <w:sz w:val="22"/>
                <w:szCs w:val="22"/>
              </w:rPr>
              <w:t>CHÀO BÁN CẠNH TRANH</w:t>
            </w:r>
            <w:r w:rsidRPr="00340C71">
              <w:rPr>
                <w:rFonts w:ascii="Times New Roman" w:hAnsi="Times New Roman"/>
                <w:b/>
                <w:bCs/>
                <w:sz w:val="22"/>
                <w:szCs w:val="22"/>
              </w:rPr>
              <w:t xml:space="preserve"> CỔ PHẦN </w:t>
            </w:r>
          </w:p>
          <w:p w:rsidR="00D77D41" w:rsidRPr="00340C71" w:rsidRDefault="00D77D41" w:rsidP="00356CC9">
            <w:pPr>
              <w:pStyle w:val="BodyTextIndent2"/>
              <w:spacing w:before="0"/>
              <w:ind w:firstLine="0"/>
              <w:rPr>
                <w:rFonts w:ascii="Times New Roman" w:hAnsi="Times New Roman"/>
                <w:b/>
                <w:bCs/>
                <w:sz w:val="22"/>
                <w:szCs w:val="22"/>
              </w:rPr>
            </w:pPr>
            <w:r w:rsidRPr="00340C71">
              <w:rPr>
                <w:rFonts w:ascii="Times New Roman" w:hAnsi="Times New Roman"/>
                <w:b/>
                <w:bCs/>
                <w:sz w:val="22"/>
                <w:szCs w:val="22"/>
              </w:rPr>
              <w:t xml:space="preserve">CỦA </w:t>
            </w:r>
            <w:r w:rsidR="00356CC9">
              <w:rPr>
                <w:rFonts w:ascii="Times New Roman" w:hAnsi="Times New Roman"/>
                <w:b/>
                <w:bCs/>
                <w:sz w:val="22"/>
                <w:szCs w:val="22"/>
              </w:rPr>
              <w:t>TỔNG CÔNG TY ĐẦU TƯ VÀ KINH DOANH VỐN NHÀ NƯỚC</w:t>
            </w:r>
          </w:p>
          <w:p w:rsidR="00D77D41" w:rsidRPr="00340C71" w:rsidRDefault="00D77D41" w:rsidP="00683576">
            <w:pPr>
              <w:pStyle w:val="BodyTextIndent2"/>
              <w:spacing w:before="0"/>
              <w:ind w:firstLine="0"/>
              <w:rPr>
                <w:rFonts w:ascii="Times New Roman" w:hAnsi="Times New Roman"/>
                <w:b/>
                <w:bCs/>
                <w:sz w:val="22"/>
                <w:szCs w:val="22"/>
              </w:rPr>
            </w:pPr>
            <w:r>
              <w:rPr>
                <w:rFonts w:ascii="Times New Roman" w:hAnsi="Times New Roman"/>
                <w:b/>
                <w:bCs/>
                <w:sz w:val="22"/>
                <w:szCs w:val="22"/>
              </w:rPr>
              <w:t>T</w:t>
            </w:r>
            <w:r w:rsidRPr="00340C71">
              <w:rPr>
                <w:rFonts w:ascii="Times New Roman" w:hAnsi="Times New Roman"/>
                <w:b/>
                <w:bCs/>
                <w:sz w:val="22"/>
                <w:szCs w:val="22"/>
              </w:rPr>
              <w:t xml:space="preserve">ẠI </w:t>
            </w:r>
            <w:r w:rsidR="003477AB" w:rsidRPr="003477AB">
              <w:rPr>
                <w:rFonts w:ascii="Times New Roman" w:hAnsi="Times New Roman"/>
                <w:b/>
                <w:bCs/>
                <w:sz w:val="22"/>
                <w:szCs w:val="22"/>
              </w:rPr>
              <w:t>CÔNG TY CỔ PHẦ</w:t>
            </w:r>
            <w:r w:rsidR="000666D2">
              <w:rPr>
                <w:rFonts w:ascii="Times New Roman" w:hAnsi="Times New Roman"/>
                <w:b/>
                <w:bCs/>
                <w:sz w:val="22"/>
                <w:szCs w:val="22"/>
              </w:rPr>
              <w:t xml:space="preserve">N </w:t>
            </w:r>
            <w:r w:rsidR="00293701">
              <w:rPr>
                <w:rFonts w:ascii="Times New Roman" w:hAnsi="Times New Roman"/>
                <w:b/>
                <w:bCs/>
                <w:sz w:val="22"/>
                <w:szCs w:val="22"/>
              </w:rPr>
              <w:t>GIẢI TRÍ QUỐC TẾ LỢI LAI</w:t>
            </w:r>
          </w:p>
          <w:p w:rsidR="00D77D41" w:rsidRPr="00340C71" w:rsidRDefault="00D77D41" w:rsidP="00175D0B">
            <w:pPr>
              <w:pStyle w:val="BodyTextIndent2"/>
              <w:spacing w:before="0"/>
              <w:ind w:firstLine="0"/>
              <w:rPr>
                <w:rFonts w:ascii="Times New Roman" w:hAnsi="Times New Roman"/>
                <w:b/>
                <w:bCs/>
                <w:sz w:val="30"/>
              </w:rPr>
            </w:pPr>
            <w:r w:rsidRPr="00340C71">
              <w:rPr>
                <w:rFonts w:ascii="Times New Roman" w:hAnsi="Times New Roman"/>
                <w:b/>
                <w:bCs/>
                <w:sz w:val="26"/>
                <w:szCs w:val="26"/>
              </w:rPr>
              <w:t>-----</w:t>
            </w:r>
            <w:r>
              <w:rPr>
                <w:rFonts w:ascii="Times New Roman" w:hAnsi="Times New Roman"/>
                <w:b/>
                <w:bCs/>
                <w:sz w:val="26"/>
                <w:szCs w:val="26"/>
              </w:rPr>
              <w:t>o0o</w:t>
            </w:r>
            <w:r w:rsidRPr="00340C71">
              <w:rPr>
                <w:rFonts w:ascii="Times New Roman" w:hAnsi="Times New Roman"/>
                <w:b/>
                <w:bCs/>
                <w:sz w:val="26"/>
                <w:szCs w:val="26"/>
              </w:rPr>
              <w:t>-----</w:t>
            </w:r>
          </w:p>
        </w:tc>
        <w:tc>
          <w:tcPr>
            <w:tcW w:w="270" w:type="dxa"/>
          </w:tcPr>
          <w:p w:rsidR="00D77D41" w:rsidRPr="00340C71" w:rsidRDefault="00D77D41" w:rsidP="00D77D41">
            <w:pPr>
              <w:pStyle w:val="BodyTextIndent2"/>
              <w:spacing w:before="0"/>
              <w:ind w:firstLine="0"/>
              <w:jc w:val="right"/>
              <w:rPr>
                <w:rFonts w:ascii="Times New Roman" w:hAnsi="Times New Roman"/>
                <w:b/>
                <w:bCs/>
                <w:sz w:val="28"/>
                <w:szCs w:val="28"/>
              </w:rPr>
            </w:pPr>
          </w:p>
        </w:tc>
      </w:tr>
    </w:tbl>
    <w:p w:rsidR="00940425" w:rsidRDefault="00940425" w:rsidP="00940425">
      <w:pPr>
        <w:pStyle w:val="BodyTextIndent"/>
        <w:tabs>
          <w:tab w:val="left" w:pos="360"/>
          <w:tab w:val="left" w:pos="3240"/>
        </w:tabs>
        <w:spacing w:before="0" w:after="0"/>
        <w:rPr>
          <w:rFonts w:ascii="Times New Roman" w:hAnsi="Times New Roman"/>
          <w:b/>
          <w:sz w:val="22"/>
          <w:szCs w:val="22"/>
        </w:rPr>
      </w:pPr>
    </w:p>
    <w:tbl>
      <w:tblPr>
        <w:tblW w:w="0" w:type="auto"/>
        <w:tblInd w:w="-34" w:type="dxa"/>
        <w:tblLook w:val="04A0"/>
      </w:tblPr>
      <w:tblGrid>
        <w:gridCol w:w="426"/>
        <w:gridCol w:w="2835"/>
        <w:gridCol w:w="283"/>
        <w:gridCol w:w="7088"/>
      </w:tblGrid>
      <w:tr w:rsidR="00940425">
        <w:trPr>
          <w:trHeight w:val="249"/>
        </w:trPr>
        <w:tc>
          <w:tcPr>
            <w:tcW w:w="426" w:type="dxa"/>
            <w:shd w:val="clear" w:color="auto" w:fill="auto"/>
            <w:vAlign w:val="center"/>
          </w:tcPr>
          <w:p w:rsidR="00940425" w:rsidRDefault="00940425">
            <w:pPr>
              <w:pStyle w:val="BodyTextIndent"/>
              <w:numPr>
                <w:ilvl w:val="0"/>
                <w:numId w:val="41"/>
              </w:numPr>
              <w:tabs>
                <w:tab w:val="left" w:pos="360"/>
                <w:tab w:val="left" w:pos="3240"/>
              </w:tabs>
              <w:spacing w:before="40" w:after="40"/>
              <w:ind w:left="0" w:firstLine="0"/>
              <w:jc w:val="left"/>
              <w:rPr>
                <w:rFonts w:ascii="Times New Roman" w:hAnsi="Times New Roman"/>
                <w:b/>
                <w:sz w:val="22"/>
                <w:szCs w:val="22"/>
              </w:rPr>
            </w:pPr>
          </w:p>
        </w:tc>
        <w:tc>
          <w:tcPr>
            <w:tcW w:w="2835" w:type="dxa"/>
            <w:shd w:val="clear" w:color="auto" w:fill="auto"/>
          </w:tcPr>
          <w:p w:rsidR="00940425" w:rsidRDefault="00940425">
            <w:pPr>
              <w:pStyle w:val="BodyTextIndent"/>
              <w:tabs>
                <w:tab w:val="left" w:pos="360"/>
                <w:tab w:val="left" w:pos="3240"/>
              </w:tabs>
              <w:spacing w:before="40" w:after="40"/>
              <w:ind w:firstLine="0"/>
              <w:jc w:val="left"/>
              <w:rPr>
                <w:rFonts w:ascii="Times New Roman" w:hAnsi="Times New Roman"/>
                <w:b/>
                <w:sz w:val="22"/>
                <w:szCs w:val="22"/>
              </w:rPr>
            </w:pPr>
            <w:r>
              <w:rPr>
                <w:rFonts w:ascii="Times New Roman" w:hAnsi="Times New Roman"/>
                <w:b/>
                <w:sz w:val="22"/>
                <w:szCs w:val="22"/>
              </w:rPr>
              <w:t xml:space="preserve">Tên tổ chức phát hành </w:t>
            </w:r>
          </w:p>
        </w:tc>
        <w:tc>
          <w:tcPr>
            <w:tcW w:w="283" w:type="dxa"/>
            <w:shd w:val="clear" w:color="auto" w:fill="auto"/>
          </w:tcPr>
          <w:p w:rsidR="00940425" w:rsidRDefault="00940425">
            <w:pPr>
              <w:pStyle w:val="BodyTextIndent"/>
              <w:tabs>
                <w:tab w:val="left" w:pos="360"/>
                <w:tab w:val="left" w:pos="3240"/>
              </w:tabs>
              <w:spacing w:before="40" w:after="40"/>
              <w:ind w:firstLine="0"/>
              <w:rPr>
                <w:rFonts w:ascii="Times New Roman" w:hAnsi="Times New Roman"/>
                <w:bCs/>
                <w:sz w:val="22"/>
                <w:szCs w:val="22"/>
              </w:rPr>
            </w:pPr>
            <w:r>
              <w:rPr>
                <w:rFonts w:ascii="Times New Roman" w:hAnsi="Times New Roman"/>
                <w:bCs/>
                <w:sz w:val="22"/>
                <w:szCs w:val="22"/>
              </w:rPr>
              <w:t>:</w:t>
            </w:r>
          </w:p>
        </w:tc>
        <w:tc>
          <w:tcPr>
            <w:tcW w:w="7088" w:type="dxa"/>
            <w:shd w:val="clear" w:color="auto" w:fill="auto"/>
            <w:vAlign w:val="center"/>
          </w:tcPr>
          <w:p w:rsidR="00940425" w:rsidRDefault="00940425">
            <w:pPr>
              <w:pStyle w:val="BodyTextIndent"/>
              <w:tabs>
                <w:tab w:val="left" w:pos="360"/>
                <w:tab w:val="left" w:pos="3240"/>
              </w:tabs>
              <w:spacing w:before="40" w:after="40"/>
              <w:ind w:firstLine="0"/>
              <w:rPr>
                <w:rFonts w:ascii="Times New Roman" w:hAnsi="Times New Roman"/>
                <w:bCs/>
                <w:sz w:val="22"/>
                <w:szCs w:val="22"/>
              </w:rPr>
            </w:pPr>
            <w:r>
              <w:rPr>
                <w:rFonts w:ascii="Times New Roman" w:hAnsi="Times New Roman"/>
                <w:b/>
                <w:sz w:val="22"/>
                <w:szCs w:val="22"/>
              </w:rPr>
              <w:t>CÔNG TY CỔ PHẦN GIẢI TRÁI QUỐC TẾ LỢI LAI</w:t>
            </w:r>
          </w:p>
        </w:tc>
      </w:tr>
      <w:tr w:rsidR="00940425">
        <w:trPr>
          <w:trHeight w:val="262"/>
        </w:trPr>
        <w:tc>
          <w:tcPr>
            <w:tcW w:w="426" w:type="dxa"/>
            <w:shd w:val="clear" w:color="auto" w:fill="auto"/>
            <w:vAlign w:val="center"/>
          </w:tcPr>
          <w:p w:rsidR="00940425" w:rsidRDefault="00940425">
            <w:pPr>
              <w:pStyle w:val="BodyTextIndent"/>
              <w:numPr>
                <w:ilvl w:val="0"/>
                <w:numId w:val="41"/>
              </w:numPr>
              <w:tabs>
                <w:tab w:val="left" w:pos="360"/>
                <w:tab w:val="left" w:pos="3240"/>
              </w:tabs>
              <w:spacing w:before="40" w:after="40"/>
              <w:ind w:left="0" w:firstLine="0"/>
              <w:jc w:val="left"/>
              <w:rPr>
                <w:rFonts w:ascii="Times New Roman" w:hAnsi="Times New Roman"/>
                <w:b/>
                <w:sz w:val="22"/>
                <w:szCs w:val="22"/>
              </w:rPr>
            </w:pPr>
          </w:p>
        </w:tc>
        <w:tc>
          <w:tcPr>
            <w:tcW w:w="2835" w:type="dxa"/>
            <w:shd w:val="clear" w:color="auto" w:fill="auto"/>
          </w:tcPr>
          <w:p w:rsidR="00940425" w:rsidRDefault="00940425">
            <w:pPr>
              <w:pStyle w:val="BodyTextIndent"/>
              <w:tabs>
                <w:tab w:val="left" w:pos="360"/>
                <w:tab w:val="left" w:pos="3240"/>
              </w:tabs>
              <w:spacing w:before="40" w:after="40"/>
              <w:ind w:firstLine="0"/>
              <w:jc w:val="left"/>
              <w:rPr>
                <w:rFonts w:ascii="Times New Roman" w:hAnsi="Times New Roman"/>
                <w:bCs/>
                <w:sz w:val="22"/>
                <w:szCs w:val="22"/>
              </w:rPr>
            </w:pPr>
            <w:r>
              <w:rPr>
                <w:rFonts w:ascii="Times New Roman" w:hAnsi="Times New Roman"/>
                <w:b/>
                <w:bCs/>
                <w:sz w:val="22"/>
                <w:szCs w:val="22"/>
              </w:rPr>
              <w:t>Địa chỉ</w:t>
            </w:r>
          </w:p>
        </w:tc>
        <w:tc>
          <w:tcPr>
            <w:tcW w:w="283" w:type="dxa"/>
            <w:shd w:val="clear" w:color="auto" w:fill="auto"/>
          </w:tcPr>
          <w:p w:rsidR="00940425" w:rsidRDefault="00940425">
            <w:pPr>
              <w:spacing w:before="40" w:after="40"/>
              <w:ind w:firstLine="0"/>
              <w:rPr>
                <w:rFonts w:ascii="Times New Roman" w:hAnsi="Times New Roman"/>
              </w:rPr>
            </w:pPr>
            <w:r>
              <w:rPr>
                <w:rFonts w:ascii="Times New Roman" w:hAnsi="Times New Roman"/>
                <w:bCs/>
                <w:sz w:val="22"/>
                <w:szCs w:val="22"/>
              </w:rPr>
              <w:t>:</w:t>
            </w:r>
          </w:p>
        </w:tc>
        <w:tc>
          <w:tcPr>
            <w:tcW w:w="7088" w:type="dxa"/>
            <w:shd w:val="clear" w:color="auto" w:fill="auto"/>
            <w:vAlign w:val="center"/>
          </w:tcPr>
          <w:p w:rsidR="00940425" w:rsidRDefault="00940425">
            <w:pPr>
              <w:pStyle w:val="BodyTextIndent"/>
              <w:tabs>
                <w:tab w:val="left" w:pos="360"/>
                <w:tab w:val="left" w:pos="3240"/>
              </w:tabs>
              <w:spacing w:before="40" w:after="40"/>
              <w:ind w:firstLine="0"/>
              <w:jc w:val="left"/>
              <w:rPr>
                <w:rFonts w:ascii="Times New Roman" w:hAnsi="Times New Roman"/>
                <w:bCs/>
                <w:sz w:val="22"/>
                <w:szCs w:val="22"/>
              </w:rPr>
            </w:pPr>
            <w:r>
              <w:rPr>
                <w:rFonts w:ascii="Times New Roman" w:hAnsi="Times New Roman"/>
                <w:bCs/>
                <w:color w:val="000000"/>
                <w:sz w:val="22"/>
                <w:szCs w:val="22"/>
              </w:rPr>
              <w:t>Đường Tuệ Tĩnh, Phường Ka Long, Thành phố Móng Cái, Tỉnh Quảng Ninh</w:t>
            </w:r>
          </w:p>
        </w:tc>
      </w:tr>
      <w:tr w:rsidR="00940425">
        <w:trPr>
          <w:trHeight w:val="249"/>
        </w:trPr>
        <w:tc>
          <w:tcPr>
            <w:tcW w:w="426" w:type="dxa"/>
            <w:shd w:val="clear" w:color="auto" w:fill="auto"/>
          </w:tcPr>
          <w:p w:rsidR="00940425" w:rsidRDefault="00940425">
            <w:pPr>
              <w:pStyle w:val="BodyTextIndent"/>
              <w:numPr>
                <w:ilvl w:val="0"/>
                <w:numId w:val="41"/>
              </w:numPr>
              <w:tabs>
                <w:tab w:val="left" w:pos="360"/>
                <w:tab w:val="left" w:pos="3240"/>
              </w:tabs>
              <w:spacing w:before="40" w:after="40"/>
              <w:ind w:left="0" w:firstLine="0"/>
              <w:jc w:val="left"/>
              <w:rPr>
                <w:rFonts w:ascii="Times New Roman" w:hAnsi="Times New Roman"/>
                <w:b/>
                <w:sz w:val="22"/>
                <w:szCs w:val="22"/>
              </w:rPr>
            </w:pPr>
          </w:p>
        </w:tc>
        <w:tc>
          <w:tcPr>
            <w:tcW w:w="2835" w:type="dxa"/>
            <w:shd w:val="clear" w:color="auto" w:fill="auto"/>
          </w:tcPr>
          <w:p w:rsidR="00940425" w:rsidRDefault="00940425">
            <w:pPr>
              <w:pStyle w:val="BodyTextIndent"/>
              <w:tabs>
                <w:tab w:val="left" w:pos="360"/>
                <w:tab w:val="left" w:pos="3240"/>
              </w:tabs>
              <w:spacing w:before="40" w:after="40"/>
              <w:ind w:firstLine="0"/>
              <w:jc w:val="left"/>
              <w:rPr>
                <w:rFonts w:ascii="Times New Roman" w:hAnsi="Times New Roman"/>
                <w:bCs/>
                <w:sz w:val="22"/>
                <w:szCs w:val="22"/>
              </w:rPr>
            </w:pPr>
            <w:r>
              <w:rPr>
                <w:rFonts w:ascii="Times New Roman" w:hAnsi="Times New Roman"/>
                <w:b/>
                <w:sz w:val="22"/>
                <w:szCs w:val="22"/>
                <w:lang w:val="nl-NL"/>
              </w:rPr>
              <w:t>Ngành nghề kinh doanh</w:t>
            </w:r>
          </w:p>
        </w:tc>
        <w:tc>
          <w:tcPr>
            <w:tcW w:w="283" w:type="dxa"/>
            <w:shd w:val="clear" w:color="auto" w:fill="auto"/>
          </w:tcPr>
          <w:p w:rsidR="00940425" w:rsidRDefault="00940425">
            <w:pPr>
              <w:spacing w:before="40" w:after="40"/>
              <w:ind w:firstLine="0"/>
              <w:rPr>
                <w:rFonts w:ascii="Times New Roman" w:hAnsi="Times New Roman"/>
              </w:rPr>
            </w:pPr>
            <w:r>
              <w:rPr>
                <w:rFonts w:ascii="Times New Roman" w:hAnsi="Times New Roman"/>
                <w:bCs/>
                <w:sz w:val="22"/>
                <w:szCs w:val="22"/>
              </w:rPr>
              <w:t>:</w:t>
            </w:r>
          </w:p>
        </w:tc>
        <w:tc>
          <w:tcPr>
            <w:tcW w:w="7088" w:type="dxa"/>
            <w:shd w:val="clear" w:color="auto" w:fill="auto"/>
            <w:vAlign w:val="center"/>
          </w:tcPr>
          <w:p w:rsidR="00940425" w:rsidRDefault="009F7ECE">
            <w:pPr>
              <w:pStyle w:val="BodyTextIndent"/>
              <w:tabs>
                <w:tab w:val="left" w:pos="360"/>
                <w:tab w:val="left" w:pos="3240"/>
              </w:tabs>
              <w:spacing w:before="40" w:after="40"/>
              <w:ind w:firstLine="0"/>
              <w:rPr>
                <w:rFonts w:ascii="Times New Roman" w:hAnsi="Times New Roman"/>
                <w:bCs/>
                <w:sz w:val="22"/>
                <w:szCs w:val="22"/>
              </w:rPr>
            </w:pPr>
            <w:r w:rsidRPr="009F7ECE">
              <w:rPr>
                <w:rFonts w:ascii="Times New Roman" w:hAnsi="Times New Roman"/>
                <w:sz w:val="22"/>
                <w:szCs w:val="22"/>
                <w:lang w:val="nl-NL"/>
              </w:rPr>
              <w:t xml:space="preserve">Nhà hàng và các dịch vụ </w:t>
            </w:r>
            <w:r w:rsidRPr="009F7ECE">
              <w:rPr>
                <w:rFonts w:ascii="Times New Roman" w:hAnsi="Times New Roman" w:hint="eastAsia"/>
                <w:sz w:val="22"/>
                <w:szCs w:val="22"/>
                <w:lang w:val="nl-NL"/>
              </w:rPr>
              <w:t>ă</w:t>
            </w:r>
            <w:r w:rsidRPr="009F7ECE">
              <w:rPr>
                <w:rFonts w:ascii="Times New Roman" w:hAnsi="Times New Roman"/>
                <w:sz w:val="22"/>
                <w:szCs w:val="22"/>
                <w:lang w:val="nl-NL"/>
              </w:rPr>
              <w:t>n uống phục vụ l</w:t>
            </w:r>
            <w:r w:rsidRPr="009F7ECE">
              <w:rPr>
                <w:rFonts w:ascii="Times New Roman" w:hAnsi="Times New Roman" w:hint="eastAsia"/>
                <w:sz w:val="22"/>
                <w:szCs w:val="22"/>
                <w:lang w:val="nl-NL"/>
              </w:rPr>
              <w:t>ư</w:t>
            </w:r>
            <w:r w:rsidRPr="009F7ECE">
              <w:rPr>
                <w:rFonts w:ascii="Times New Roman" w:hAnsi="Times New Roman"/>
                <w:sz w:val="22"/>
                <w:szCs w:val="22"/>
                <w:lang w:val="nl-NL"/>
              </w:rPr>
              <w:t xml:space="preserve">u </w:t>
            </w:r>
            <w:r w:rsidRPr="009F7ECE">
              <w:rPr>
                <w:rFonts w:ascii="Times New Roman" w:hAnsi="Times New Roman" w:hint="eastAsia"/>
                <w:sz w:val="22"/>
                <w:szCs w:val="22"/>
                <w:lang w:val="nl-NL"/>
              </w:rPr>
              <w:t>đ</w:t>
            </w:r>
            <w:r w:rsidRPr="009F7ECE">
              <w:rPr>
                <w:rFonts w:ascii="Times New Roman" w:hAnsi="Times New Roman"/>
                <w:sz w:val="22"/>
                <w:szCs w:val="22"/>
                <w:lang w:val="nl-NL"/>
              </w:rPr>
              <w:t>ộng, dịch vụ l</w:t>
            </w:r>
            <w:r w:rsidRPr="009F7ECE">
              <w:rPr>
                <w:rFonts w:ascii="Times New Roman" w:hAnsi="Times New Roman" w:hint="eastAsia"/>
                <w:sz w:val="22"/>
                <w:szCs w:val="22"/>
                <w:lang w:val="nl-NL"/>
              </w:rPr>
              <w:t>ư</w:t>
            </w:r>
            <w:r w:rsidRPr="009F7ECE">
              <w:rPr>
                <w:rFonts w:ascii="Times New Roman" w:hAnsi="Times New Roman"/>
                <w:sz w:val="22"/>
                <w:szCs w:val="22"/>
                <w:lang w:val="nl-NL"/>
              </w:rPr>
              <w:t>u trú ngắn ngày, tổ ch</w:t>
            </w:r>
            <w:r w:rsidRPr="009F7ECE">
              <w:rPr>
                <w:rFonts w:ascii="Times New Roman" w:hAnsi="Times New Roman" w:hint="eastAsia"/>
                <w:sz w:val="22"/>
                <w:szCs w:val="22"/>
                <w:lang w:val="nl-NL"/>
              </w:rPr>
              <w:t>ứ</w:t>
            </w:r>
            <w:r w:rsidRPr="009F7ECE">
              <w:rPr>
                <w:rFonts w:ascii="Times New Roman" w:hAnsi="Times New Roman"/>
                <w:sz w:val="22"/>
                <w:szCs w:val="22"/>
                <w:lang w:val="nl-NL"/>
              </w:rPr>
              <w:t xml:space="preserve">c thí </w:t>
            </w:r>
            <w:r w:rsidRPr="009F7ECE">
              <w:rPr>
                <w:rFonts w:ascii="Times New Roman" w:hAnsi="Times New Roman" w:hint="eastAsia"/>
                <w:sz w:val="22"/>
                <w:szCs w:val="22"/>
                <w:lang w:val="nl-NL"/>
              </w:rPr>
              <w:t>đ</w:t>
            </w:r>
            <w:r w:rsidRPr="009F7ECE">
              <w:rPr>
                <w:rFonts w:ascii="Times New Roman" w:hAnsi="Times New Roman"/>
                <w:sz w:val="22"/>
                <w:szCs w:val="22"/>
                <w:lang w:val="nl-NL"/>
              </w:rPr>
              <w:t>iểm các trò ch</w:t>
            </w:r>
            <w:r w:rsidRPr="009F7ECE">
              <w:rPr>
                <w:rFonts w:ascii="Times New Roman" w:hAnsi="Times New Roman" w:hint="eastAsia"/>
                <w:sz w:val="22"/>
                <w:szCs w:val="22"/>
                <w:lang w:val="nl-NL"/>
              </w:rPr>
              <w:t>ơ</w:t>
            </w:r>
            <w:r w:rsidRPr="009F7ECE">
              <w:rPr>
                <w:rFonts w:ascii="Times New Roman" w:hAnsi="Times New Roman"/>
                <w:sz w:val="22"/>
                <w:szCs w:val="22"/>
                <w:lang w:val="nl-NL"/>
              </w:rPr>
              <w:t>i có th</w:t>
            </w:r>
            <w:r w:rsidRPr="009F7ECE">
              <w:rPr>
                <w:rFonts w:ascii="Times New Roman" w:hAnsi="Times New Roman" w:hint="eastAsia"/>
                <w:sz w:val="22"/>
                <w:szCs w:val="22"/>
                <w:lang w:val="nl-NL"/>
              </w:rPr>
              <w:t>ưở</w:t>
            </w:r>
            <w:r w:rsidRPr="009F7ECE">
              <w:rPr>
                <w:rFonts w:ascii="Times New Roman" w:hAnsi="Times New Roman"/>
                <w:sz w:val="22"/>
                <w:szCs w:val="22"/>
                <w:lang w:val="nl-NL"/>
              </w:rPr>
              <w:t>ng dành cho ng</w:t>
            </w:r>
            <w:r w:rsidRPr="009F7ECE">
              <w:rPr>
                <w:rFonts w:ascii="Times New Roman" w:hAnsi="Times New Roman" w:hint="eastAsia"/>
                <w:sz w:val="22"/>
                <w:szCs w:val="22"/>
                <w:lang w:val="nl-NL"/>
              </w:rPr>
              <w:t>ườ</w:t>
            </w:r>
            <w:r w:rsidRPr="009F7ECE">
              <w:rPr>
                <w:rFonts w:ascii="Times New Roman" w:hAnsi="Times New Roman"/>
                <w:sz w:val="22"/>
                <w:szCs w:val="22"/>
                <w:lang w:val="nl-NL"/>
              </w:rPr>
              <w:t>i n</w:t>
            </w:r>
            <w:r w:rsidRPr="009F7ECE">
              <w:rPr>
                <w:rFonts w:ascii="Times New Roman" w:hAnsi="Times New Roman" w:hint="eastAsia"/>
                <w:sz w:val="22"/>
                <w:szCs w:val="22"/>
                <w:lang w:val="nl-NL"/>
              </w:rPr>
              <w:t>ướ</w:t>
            </w:r>
            <w:r w:rsidRPr="009F7ECE">
              <w:rPr>
                <w:rFonts w:ascii="Times New Roman" w:hAnsi="Times New Roman"/>
                <w:sz w:val="22"/>
                <w:szCs w:val="22"/>
                <w:lang w:val="nl-NL"/>
              </w:rPr>
              <w:t>c ngoài tại khách sạn của công ty</w:t>
            </w:r>
          </w:p>
        </w:tc>
      </w:tr>
      <w:tr w:rsidR="00940425">
        <w:trPr>
          <w:trHeight w:val="249"/>
        </w:trPr>
        <w:tc>
          <w:tcPr>
            <w:tcW w:w="426" w:type="dxa"/>
            <w:shd w:val="clear" w:color="auto" w:fill="auto"/>
            <w:vAlign w:val="center"/>
          </w:tcPr>
          <w:p w:rsidR="00940425" w:rsidRDefault="00940425">
            <w:pPr>
              <w:pStyle w:val="BodyTextIndent"/>
              <w:numPr>
                <w:ilvl w:val="0"/>
                <w:numId w:val="41"/>
              </w:numPr>
              <w:tabs>
                <w:tab w:val="left" w:pos="360"/>
                <w:tab w:val="left" w:pos="3240"/>
              </w:tabs>
              <w:spacing w:before="40" w:after="40"/>
              <w:ind w:left="0" w:firstLine="0"/>
              <w:jc w:val="left"/>
              <w:rPr>
                <w:rFonts w:ascii="Times New Roman" w:hAnsi="Times New Roman"/>
                <w:b/>
                <w:sz w:val="22"/>
                <w:szCs w:val="22"/>
              </w:rPr>
            </w:pPr>
          </w:p>
        </w:tc>
        <w:tc>
          <w:tcPr>
            <w:tcW w:w="2835" w:type="dxa"/>
            <w:shd w:val="clear" w:color="auto" w:fill="auto"/>
          </w:tcPr>
          <w:p w:rsidR="00940425" w:rsidRDefault="00940425">
            <w:pPr>
              <w:pStyle w:val="BodyTextIndent"/>
              <w:tabs>
                <w:tab w:val="left" w:pos="360"/>
                <w:tab w:val="left" w:pos="3240"/>
              </w:tabs>
              <w:spacing w:before="40" w:after="40"/>
              <w:ind w:firstLine="0"/>
              <w:jc w:val="left"/>
              <w:rPr>
                <w:rFonts w:ascii="Times New Roman" w:hAnsi="Times New Roman"/>
                <w:bCs/>
                <w:sz w:val="22"/>
                <w:szCs w:val="22"/>
              </w:rPr>
            </w:pPr>
            <w:r>
              <w:rPr>
                <w:rFonts w:ascii="Times New Roman" w:hAnsi="Times New Roman"/>
                <w:b/>
                <w:sz w:val="22"/>
                <w:szCs w:val="22"/>
                <w:lang w:val="nl-NL"/>
              </w:rPr>
              <w:t>Vốn điều lệ công ty</w:t>
            </w:r>
          </w:p>
        </w:tc>
        <w:tc>
          <w:tcPr>
            <w:tcW w:w="283" w:type="dxa"/>
            <w:shd w:val="clear" w:color="auto" w:fill="auto"/>
          </w:tcPr>
          <w:p w:rsidR="00940425" w:rsidRDefault="00940425">
            <w:pPr>
              <w:spacing w:before="40" w:after="40"/>
              <w:ind w:firstLine="0"/>
              <w:rPr>
                <w:rFonts w:ascii="Times New Roman" w:hAnsi="Times New Roman"/>
              </w:rPr>
            </w:pPr>
            <w:r>
              <w:rPr>
                <w:rFonts w:ascii="Times New Roman" w:hAnsi="Times New Roman"/>
                <w:bCs/>
                <w:sz w:val="22"/>
                <w:szCs w:val="22"/>
              </w:rPr>
              <w:t>:</w:t>
            </w:r>
          </w:p>
        </w:tc>
        <w:tc>
          <w:tcPr>
            <w:tcW w:w="7088" w:type="dxa"/>
            <w:shd w:val="clear" w:color="auto" w:fill="auto"/>
            <w:vAlign w:val="center"/>
          </w:tcPr>
          <w:p w:rsidR="00940425" w:rsidRDefault="00940425">
            <w:pPr>
              <w:pStyle w:val="BodyTextIndent"/>
              <w:tabs>
                <w:tab w:val="left" w:pos="3240"/>
              </w:tabs>
              <w:spacing w:before="40" w:after="40"/>
              <w:ind w:firstLine="0"/>
              <w:jc w:val="left"/>
              <w:rPr>
                <w:rFonts w:ascii="Times New Roman" w:hAnsi="Times New Roman"/>
                <w:b/>
                <w:sz w:val="22"/>
                <w:szCs w:val="22"/>
                <w:lang w:val="nl-NL"/>
              </w:rPr>
            </w:pPr>
            <w:r>
              <w:rPr>
                <w:rFonts w:ascii="Times New Roman" w:hAnsi="Times New Roman"/>
                <w:bCs/>
                <w:sz w:val="22"/>
                <w:szCs w:val="22"/>
                <w:lang w:val="nl-NL"/>
              </w:rPr>
              <w:t>132.960.322.036 đồng</w:t>
            </w:r>
          </w:p>
        </w:tc>
      </w:tr>
      <w:tr w:rsidR="00940425">
        <w:trPr>
          <w:trHeight w:val="262"/>
        </w:trPr>
        <w:tc>
          <w:tcPr>
            <w:tcW w:w="426" w:type="dxa"/>
            <w:shd w:val="clear" w:color="auto" w:fill="auto"/>
            <w:vAlign w:val="center"/>
          </w:tcPr>
          <w:p w:rsidR="00940425" w:rsidRDefault="00940425">
            <w:pPr>
              <w:pStyle w:val="BodyTextIndent"/>
              <w:numPr>
                <w:ilvl w:val="0"/>
                <w:numId w:val="41"/>
              </w:numPr>
              <w:tabs>
                <w:tab w:val="left" w:pos="360"/>
                <w:tab w:val="left" w:pos="3240"/>
              </w:tabs>
              <w:spacing w:before="40" w:after="40"/>
              <w:ind w:left="0" w:firstLine="0"/>
              <w:jc w:val="left"/>
              <w:rPr>
                <w:rFonts w:ascii="Times New Roman" w:hAnsi="Times New Roman"/>
                <w:b/>
                <w:sz w:val="22"/>
                <w:szCs w:val="22"/>
              </w:rPr>
            </w:pPr>
          </w:p>
        </w:tc>
        <w:tc>
          <w:tcPr>
            <w:tcW w:w="2835" w:type="dxa"/>
            <w:shd w:val="clear" w:color="auto" w:fill="auto"/>
          </w:tcPr>
          <w:p w:rsidR="00940425" w:rsidRDefault="00940425">
            <w:pPr>
              <w:pStyle w:val="BodyTextIndent"/>
              <w:tabs>
                <w:tab w:val="left" w:pos="360"/>
                <w:tab w:val="left" w:pos="3240"/>
              </w:tabs>
              <w:spacing w:before="40" w:after="40"/>
              <w:ind w:firstLine="0"/>
              <w:jc w:val="left"/>
              <w:rPr>
                <w:rFonts w:ascii="Times New Roman" w:hAnsi="Times New Roman"/>
                <w:bCs/>
                <w:sz w:val="22"/>
                <w:szCs w:val="22"/>
              </w:rPr>
            </w:pPr>
            <w:r>
              <w:rPr>
                <w:rFonts w:ascii="Times New Roman" w:hAnsi="Times New Roman"/>
                <w:b/>
                <w:sz w:val="22"/>
                <w:szCs w:val="22"/>
                <w:lang w:val="nl-NL"/>
              </w:rPr>
              <w:t>Vốn của SCIC</w:t>
            </w:r>
          </w:p>
        </w:tc>
        <w:tc>
          <w:tcPr>
            <w:tcW w:w="283" w:type="dxa"/>
            <w:shd w:val="clear" w:color="auto" w:fill="auto"/>
          </w:tcPr>
          <w:p w:rsidR="00940425" w:rsidRDefault="00940425">
            <w:pPr>
              <w:spacing w:before="40" w:after="40"/>
              <w:ind w:firstLine="0"/>
              <w:rPr>
                <w:rFonts w:ascii="Times New Roman" w:hAnsi="Times New Roman"/>
              </w:rPr>
            </w:pPr>
            <w:r>
              <w:rPr>
                <w:rFonts w:ascii="Times New Roman" w:hAnsi="Times New Roman"/>
                <w:bCs/>
                <w:sz w:val="22"/>
                <w:szCs w:val="22"/>
              </w:rPr>
              <w:t>:</w:t>
            </w:r>
          </w:p>
        </w:tc>
        <w:tc>
          <w:tcPr>
            <w:tcW w:w="7088" w:type="dxa"/>
            <w:shd w:val="clear" w:color="auto" w:fill="auto"/>
            <w:vAlign w:val="center"/>
          </w:tcPr>
          <w:p w:rsidR="00940425" w:rsidRDefault="00940425">
            <w:pPr>
              <w:pStyle w:val="BodyTextIndent"/>
              <w:tabs>
                <w:tab w:val="left" w:pos="360"/>
                <w:tab w:val="left" w:pos="3240"/>
              </w:tabs>
              <w:spacing w:before="40" w:after="40"/>
              <w:ind w:firstLine="0"/>
              <w:jc w:val="left"/>
              <w:rPr>
                <w:rFonts w:ascii="Times New Roman" w:hAnsi="Times New Roman"/>
                <w:bCs/>
                <w:sz w:val="22"/>
                <w:szCs w:val="22"/>
              </w:rPr>
            </w:pPr>
            <w:r>
              <w:rPr>
                <w:rFonts w:ascii="Times New Roman" w:hAnsi="Times New Roman"/>
                <w:sz w:val="22"/>
                <w:szCs w:val="22"/>
                <w:lang w:val="nl-NL"/>
              </w:rPr>
              <w:t xml:space="preserve">32.496.345.692 </w:t>
            </w:r>
            <w:r>
              <w:rPr>
                <w:rFonts w:ascii="Times New Roman" w:hAnsi="Times New Roman"/>
                <w:bCs/>
                <w:sz w:val="22"/>
                <w:szCs w:val="22"/>
                <w:lang w:val="nl-NL"/>
              </w:rPr>
              <w:t>đồng</w:t>
            </w:r>
          </w:p>
        </w:tc>
      </w:tr>
      <w:tr w:rsidR="00940425">
        <w:trPr>
          <w:trHeight w:val="249"/>
        </w:trPr>
        <w:tc>
          <w:tcPr>
            <w:tcW w:w="426" w:type="dxa"/>
            <w:shd w:val="clear" w:color="auto" w:fill="auto"/>
          </w:tcPr>
          <w:p w:rsidR="00940425" w:rsidRDefault="00940425">
            <w:pPr>
              <w:pStyle w:val="BodyTextIndent"/>
              <w:numPr>
                <w:ilvl w:val="0"/>
                <w:numId w:val="41"/>
              </w:numPr>
              <w:tabs>
                <w:tab w:val="left" w:pos="360"/>
                <w:tab w:val="left" w:pos="3240"/>
              </w:tabs>
              <w:spacing w:before="40" w:after="40"/>
              <w:ind w:left="0" w:firstLine="0"/>
              <w:jc w:val="left"/>
              <w:rPr>
                <w:rFonts w:ascii="Times New Roman" w:hAnsi="Times New Roman"/>
                <w:b/>
                <w:sz w:val="22"/>
                <w:szCs w:val="22"/>
              </w:rPr>
            </w:pPr>
          </w:p>
        </w:tc>
        <w:tc>
          <w:tcPr>
            <w:tcW w:w="2835" w:type="dxa"/>
            <w:shd w:val="clear" w:color="auto" w:fill="auto"/>
          </w:tcPr>
          <w:p w:rsidR="00940425" w:rsidRDefault="00940425">
            <w:pPr>
              <w:pStyle w:val="BodyTextIndent"/>
              <w:tabs>
                <w:tab w:val="left" w:pos="360"/>
                <w:tab w:val="left" w:pos="3240"/>
              </w:tabs>
              <w:spacing w:before="40" w:after="40"/>
              <w:ind w:firstLine="0"/>
              <w:jc w:val="left"/>
              <w:rPr>
                <w:rFonts w:ascii="Times New Roman" w:hAnsi="Times New Roman"/>
                <w:bCs/>
                <w:sz w:val="22"/>
                <w:szCs w:val="22"/>
              </w:rPr>
            </w:pPr>
            <w:r>
              <w:rPr>
                <w:rFonts w:ascii="Times New Roman" w:hAnsi="Times New Roman"/>
                <w:b/>
                <w:sz w:val="22"/>
                <w:szCs w:val="22"/>
                <w:lang w:val="nl-NL"/>
              </w:rPr>
              <w:t>Điều kiện tham dự chào bán cạnh tranh</w:t>
            </w:r>
          </w:p>
        </w:tc>
        <w:tc>
          <w:tcPr>
            <w:tcW w:w="283" w:type="dxa"/>
            <w:shd w:val="clear" w:color="auto" w:fill="auto"/>
          </w:tcPr>
          <w:p w:rsidR="00940425" w:rsidRDefault="00940425">
            <w:pPr>
              <w:spacing w:before="40" w:after="40"/>
              <w:ind w:firstLine="0"/>
              <w:rPr>
                <w:rFonts w:ascii="Times New Roman" w:hAnsi="Times New Roman"/>
              </w:rPr>
            </w:pPr>
            <w:r>
              <w:rPr>
                <w:rFonts w:ascii="Times New Roman" w:hAnsi="Times New Roman"/>
                <w:bCs/>
                <w:sz w:val="22"/>
                <w:szCs w:val="22"/>
              </w:rPr>
              <w:t>:</w:t>
            </w:r>
          </w:p>
        </w:tc>
        <w:tc>
          <w:tcPr>
            <w:tcW w:w="7088" w:type="dxa"/>
            <w:shd w:val="clear" w:color="auto" w:fill="auto"/>
            <w:vAlign w:val="center"/>
          </w:tcPr>
          <w:p w:rsidR="00940425" w:rsidRDefault="00940425">
            <w:pPr>
              <w:pStyle w:val="BodyTextIndent"/>
              <w:tabs>
                <w:tab w:val="left" w:pos="360"/>
                <w:tab w:val="left" w:pos="3240"/>
              </w:tabs>
              <w:spacing w:before="40" w:after="40"/>
              <w:ind w:firstLine="0"/>
              <w:rPr>
                <w:rFonts w:ascii="Times New Roman" w:hAnsi="Times New Roman"/>
                <w:bCs/>
                <w:sz w:val="22"/>
                <w:szCs w:val="22"/>
              </w:rPr>
            </w:pPr>
            <w:r>
              <w:rPr>
                <w:rFonts w:ascii="Times New Roman" w:hAnsi="Times New Roman"/>
                <w:sz w:val="22"/>
                <w:szCs w:val="22"/>
                <w:lang w:val="nl-NL"/>
              </w:rPr>
              <w:t>Tất cả các nhà đầu tư đáp ứng các điều kiện theo quy định tại Quy chế</w:t>
            </w:r>
            <w:r>
              <w:rPr>
                <w:rFonts w:ascii="Times New Roman" w:hAnsi="Times New Roman"/>
                <w:color w:val="FF0000"/>
                <w:sz w:val="22"/>
                <w:szCs w:val="22"/>
                <w:lang w:val="nl-NL"/>
              </w:rPr>
              <w:t xml:space="preserve"> </w:t>
            </w:r>
            <w:r w:rsidR="00DB3C64">
              <w:rPr>
                <w:rFonts w:ascii="Times New Roman" w:hAnsi="Times New Roman"/>
                <w:sz w:val="22"/>
                <w:szCs w:val="22"/>
                <w:lang w:val="nl-NL"/>
              </w:rPr>
              <w:t>chào bán cạnh tranh</w:t>
            </w:r>
            <w:r>
              <w:rPr>
                <w:rFonts w:ascii="Times New Roman" w:hAnsi="Times New Roman"/>
                <w:sz w:val="22"/>
                <w:szCs w:val="22"/>
                <w:lang w:val="nl-NL"/>
              </w:rPr>
              <w:t xml:space="preserve"> cả lô cổ phần của SCIC tại Công ty cổ phần Giải trí quốc tế Lợi Lai</w:t>
            </w:r>
          </w:p>
        </w:tc>
      </w:tr>
      <w:tr w:rsidR="00940425">
        <w:trPr>
          <w:trHeight w:val="262"/>
        </w:trPr>
        <w:tc>
          <w:tcPr>
            <w:tcW w:w="426" w:type="dxa"/>
            <w:shd w:val="clear" w:color="auto" w:fill="auto"/>
          </w:tcPr>
          <w:p w:rsidR="00940425" w:rsidRDefault="00940425">
            <w:pPr>
              <w:pStyle w:val="BodyTextIndent"/>
              <w:numPr>
                <w:ilvl w:val="0"/>
                <w:numId w:val="41"/>
              </w:numPr>
              <w:tabs>
                <w:tab w:val="left" w:pos="360"/>
                <w:tab w:val="left" w:pos="3240"/>
              </w:tabs>
              <w:spacing w:before="40" w:after="40"/>
              <w:ind w:left="0" w:firstLine="0"/>
              <w:jc w:val="left"/>
              <w:rPr>
                <w:rFonts w:ascii="Times New Roman" w:hAnsi="Times New Roman"/>
                <w:b/>
                <w:sz w:val="22"/>
                <w:szCs w:val="22"/>
              </w:rPr>
            </w:pPr>
          </w:p>
        </w:tc>
        <w:tc>
          <w:tcPr>
            <w:tcW w:w="2835" w:type="dxa"/>
            <w:shd w:val="clear" w:color="auto" w:fill="auto"/>
          </w:tcPr>
          <w:p w:rsidR="00940425" w:rsidRDefault="00940425">
            <w:pPr>
              <w:pStyle w:val="BodyTextIndent"/>
              <w:tabs>
                <w:tab w:val="left" w:pos="360"/>
                <w:tab w:val="left" w:pos="3240"/>
              </w:tabs>
              <w:spacing w:before="40" w:after="40"/>
              <w:ind w:firstLine="0"/>
              <w:jc w:val="left"/>
              <w:rPr>
                <w:rFonts w:ascii="Times New Roman" w:hAnsi="Times New Roman"/>
                <w:bCs/>
                <w:sz w:val="22"/>
                <w:szCs w:val="22"/>
              </w:rPr>
            </w:pPr>
            <w:r>
              <w:rPr>
                <w:rFonts w:ascii="Times New Roman" w:hAnsi="Times New Roman"/>
                <w:b/>
                <w:sz w:val="22"/>
                <w:szCs w:val="22"/>
                <w:lang w:val="nl-NL"/>
              </w:rPr>
              <w:t>Tổ chức tư vấn</w:t>
            </w:r>
          </w:p>
        </w:tc>
        <w:tc>
          <w:tcPr>
            <w:tcW w:w="283" w:type="dxa"/>
            <w:shd w:val="clear" w:color="auto" w:fill="auto"/>
          </w:tcPr>
          <w:p w:rsidR="00940425" w:rsidRDefault="00940425">
            <w:pPr>
              <w:spacing w:before="40" w:after="40"/>
              <w:ind w:firstLine="0"/>
              <w:rPr>
                <w:rFonts w:ascii="Times New Roman" w:hAnsi="Times New Roman"/>
              </w:rPr>
            </w:pPr>
            <w:r>
              <w:rPr>
                <w:rFonts w:ascii="Times New Roman" w:hAnsi="Times New Roman"/>
                <w:bCs/>
                <w:sz w:val="22"/>
                <w:szCs w:val="22"/>
              </w:rPr>
              <w:t>:</w:t>
            </w:r>
          </w:p>
        </w:tc>
        <w:tc>
          <w:tcPr>
            <w:tcW w:w="7088" w:type="dxa"/>
            <w:shd w:val="clear" w:color="auto" w:fill="auto"/>
            <w:vAlign w:val="center"/>
          </w:tcPr>
          <w:p w:rsidR="00940425" w:rsidRDefault="00940425">
            <w:pPr>
              <w:pStyle w:val="BodyTextIndent"/>
              <w:tabs>
                <w:tab w:val="left" w:pos="360"/>
                <w:tab w:val="left" w:pos="3240"/>
              </w:tabs>
              <w:spacing w:before="40" w:after="40"/>
              <w:ind w:firstLine="0"/>
              <w:jc w:val="left"/>
              <w:rPr>
                <w:rFonts w:ascii="Times New Roman" w:hAnsi="Times New Roman"/>
                <w:bCs/>
                <w:sz w:val="22"/>
                <w:szCs w:val="22"/>
              </w:rPr>
            </w:pPr>
            <w:r>
              <w:rPr>
                <w:rFonts w:ascii="Times New Roman" w:hAnsi="Times New Roman"/>
                <w:bCs/>
                <w:sz w:val="22"/>
                <w:szCs w:val="22"/>
                <w:lang w:val="nl-NL"/>
              </w:rPr>
              <w:t>Công</w:t>
            </w:r>
            <w:r>
              <w:rPr>
                <w:rFonts w:ascii="Times New Roman" w:hAnsi="Times New Roman"/>
                <w:bCs/>
                <w:sz w:val="22"/>
                <w:szCs w:val="22"/>
                <w:lang w:val="vi-VN"/>
              </w:rPr>
              <w:t xml:space="preserve"> ty cổ </w:t>
            </w:r>
            <w:r>
              <w:rPr>
                <w:rFonts w:ascii="Times New Roman" w:hAnsi="Times New Roman"/>
                <w:bCs/>
                <w:sz w:val="22"/>
                <w:szCs w:val="22"/>
                <w:lang w:val="nl-NL"/>
              </w:rPr>
              <w:t>phần Chứng khoán Agribank</w:t>
            </w:r>
          </w:p>
        </w:tc>
      </w:tr>
      <w:tr w:rsidR="00940425">
        <w:trPr>
          <w:trHeight w:val="249"/>
        </w:trPr>
        <w:tc>
          <w:tcPr>
            <w:tcW w:w="426" w:type="dxa"/>
            <w:shd w:val="clear" w:color="auto" w:fill="auto"/>
          </w:tcPr>
          <w:p w:rsidR="00940425" w:rsidRDefault="00940425">
            <w:pPr>
              <w:pStyle w:val="BodyTextIndent"/>
              <w:numPr>
                <w:ilvl w:val="0"/>
                <w:numId w:val="41"/>
              </w:numPr>
              <w:tabs>
                <w:tab w:val="left" w:pos="360"/>
                <w:tab w:val="left" w:pos="3240"/>
              </w:tabs>
              <w:spacing w:before="40" w:after="40"/>
              <w:ind w:left="0" w:firstLine="0"/>
              <w:jc w:val="left"/>
              <w:rPr>
                <w:rFonts w:ascii="Times New Roman" w:hAnsi="Times New Roman"/>
                <w:b/>
                <w:sz w:val="22"/>
                <w:szCs w:val="22"/>
              </w:rPr>
            </w:pPr>
          </w:p>
        </w:tc>
        <w:tc>
          <w:tcPr>
            <w:tcW w:w="2835" w:type="dxa"/>
            <w:shd w:val="clear" w:color="auto" w:fill="auto"/>
          </w:tcPr>
          <w:p w:rsidR="00940425" w:rsidRDefault="00940425">
            <w:pPr>
              <w:pStyle w:val="BodyTextIndent"/>
              <w:tabs>
                <w:tab w:val="left" w:pos="360"/>
                <w:tab w:val="left" w:pos="3240"/>
              </w:tabs>
              <w:spacing w:before="40" w:after="40"/>
              <w:ind w:firstLine="0"/>
              <w:jc w:val="left"/>
              <w:rPr>
                <w:rFonts w:ascii="Times New Roman" w:hAnsi="Times New Roman"/>
                <w:bCs/>
                <w:sz w:val="22"/>
                <w:szCs w:val="22"/>
              </w:rPr>
            </w:pPr>
            <w:r>
              <w:rPr>
                <w:rFonts w:ascii="Times New Roman" w:hAnsi="Times New Roman"/>
                <w:b/>
                <w:sz w:val="22"/>
                <w:szCs w:val="22"/>
                <w:lang w:val="nl-NL"/>
              </w:rPr>
              <w:t>Tổ</w:t>
            </w:r>
            <w:r>
              <w:rPr>
                <w:rFonts w:ascii="Times New Roman" w:hAnsi="Times New Roman"/>
                <w:b/>
                <w:sz w:val="22"/>
                <w:szCs w:val="22"/>
                <w:lang w:val="vi-VN"/>
              </w:rPr>
              <w:t xml:space="preserve"> chức thực hiện </w:t>
            </w:r>
            <w:r w:rsidR="00DB3C64">
              <w:rPr>
                <w:rFonts w:ascii="Times New Roman" w:hAnsi="Times New Roman"/>
                <w:b/>
                <w:sz w:val="22"/>
                <w:szCs w:val="22"/>
              </w:rPr>
              <w:t>chào bán cạnh tranh</w:t>
            </w:r>
          </w:p>
        </w:tc>
        <w:tc>
          <w:tcPr>
            <w:tcW w:w="283" w:type="dxa"/>
            <w:shd w:val="clear" w:color="auto" w:fill="auto"/>
          </w:tcPr>
          <w:p w:rsidR="00940425" w:rsidRDefault="00940425">
            <w:pPr>
              <w:spacing w:before="40" w:after="40"/>
              <w:ind w:firstLine="0"/>
              <w:rPr>
                <w:rFonts w:ascii="Times New Roman" w:hAnsi="Times New Roman"/>
              </w:rPr>
            </w:pPr>
            <w:r>
              <w:rPr>
                <w:rFonts w:ascii="Times New Roman" w:hAnsi="Times New Roman"/>
                <w:bCs/>
                <w:sz w:val="22"/>
                <w:szCs w:val="22"/>
              </w:rPr>
              <w:t>:</w:t>
            </w:r>
          </w:p>
        </w:tc>
        <w:tc>
          <w:tcPr>
            <w:tcW w:w="7088" w:type="dxa"/>
            <w:shd w:val="clear" w:color="auto" w:fill="auto"/>
            <w:vAlign w:val="center"/>
          </w:tcPr>
          <w:p w:rsidR="00940425" w:rsidRDefault="00940425">
            <w:pPr>
              <w:pStyle w:val="BodyTextIndent"/>
              <w:tabs>
                <w:tab w:val="left" w:pos="360"/>
                <w:tab w:val="left" w:pos="3240"/>
              </w:tabs>
              <w:spacing w:before="40" w:after="40"/>
              <w:ind w:firstLine="0"/>
              <w:jc w:val="left"/>
              <w:rPr>
                <w:rFonts w:ascii="Times New Roman" w:hAnsi="Times New Roman"/>
                <w:bCs/>
                <w:sz w:val="22"/>
                <w:szCs w:val="22"/>
              </w:rPr>
            </w:pPr>
            <w:r>
              <w:rPr>
                <w:rFonts w:ascii="Times New Roman" w:hAnsi="Times New Roman"/>
                <w:bCs/>
                <w:sz w:val="22"/>
                <w:szCs w:val="22"/>
              </w:rPr>
              <w:t>Sở Giao dịch Chứng khoán Hà Nội</w:t>
            </w:r>
          </w:p>
        </w:tc>
      </w:tr>
      <w:tr w:rsidR="00DB3C64">
        <w:trPr>
          <w:trHeight w:val="249"/>
        </w:trPr>
        <w:tc>
          <w:tcPr>
            <w:tcW w:w="426" w:type="dxa"/>
            <w:shd w:val="clear" w:color="auto" w:fill="auto"/>
          </w:tcPr>
          <w:p w:rsidR="00DB3C64" w:rsidRDefault="00DB3C64">
            <w:pPr>
              <w:pStyle w:val="BodyTextIndent"/>
              <w:numPr>
                <w:ilvl w:val="0"/>
                <w:numId w:val="41"/>
              </w:numPr>
              <w:tabs>
                <w:tab w:val="left" w:pos="360"/>
                <w:tab w:val="left" w:pos="3240"/>
              </w:tabs>
              <w:spacing w:before="40" w:after="40"/>
              <w:ind w:left="0" w:firstLine="0"/>
              <w:jc w:val="left"/>
              <w:rPr>
                <w:rFonts w:ascii="Times New Roman" w:hAnsi="Times New Roman"/>
                <w:b/>
                <w:sz w:val="22"/>
                <w:szCs w:val="22"/>
              </w:rPr>
            </w:pPr>
          </w:p>
        </w:tc>
        <w:tc>
          <w:tcPr>
            <w:tcW w:w="10206" w:type="dxa"/>
            <w:gridSpan w:val="3"/>
            <w:shd w:val="clear" w:color="auto" w:fill="auto"/>
          </w:tcPr>
          <w:p w:rsidR="00DB3C64" w:rsidRDefault="00DB3C64">
            <w:pPr>
              <w:pStyle w:val="BodyTextIndent"/>
              <w:tabs>
                <w:tab w:val="left" w:pos="360"/>
                <w:tab w:val="left" w:pos="3240"/>
              </w:tabs>
              <w:spacing w:before="40" w:after="40"/>
              <w:ind w:firstLine="0"/>
              <w:jc w:val="left"/>
              <w:rPr>
                <w:rFonts w:ascii="Times New Roman" w:hAnsi="Times New Roman"/>
                <w:bCs/>
                <w:sz w:val="22"/>
                <w:szCs w:val="22"/>
              </w:rPr>
            </w:pPr>
            <w:r>
              <w:rPr>
                <w:rFonts w:ascii="Times New Roman" w:hAnsi="Times New Roman"/>
                <w:b/>
                <w:sz w:val="22"/>
                <w:szCs w:val="22"/>
                <w:lang w:val="nl-NL"/>
              </w:rPr>
              <w:t>Cổ phần chào bán thông qua chào bán cạnh tranh:</w:t>
            </w:r>
          </w:p>
        </w:tc>
      </w:tr>
      <w:tr w:rsidR="00940425">
        <w:trPr>
          <w:trHeight w:val="249"/>
        </w:trPr>
        <w:tc>
          <w:tcPr>
            <w:tcW w:w="426" w:type="dxa"/>
            <w:shd w:val="clear" w:color="auto" w:fill="auto"/>
            <w:vAlign w:val="center"/>
          </w:tcPr>
          <w:p w:rsidR="00940425" w:rsidRDefault="00DB3C64">
            <w:pPr>
              <w:pStyle w:val="BodyTextIndent"/>
              <w:tabs>
                <w:tab w:val="left" w:pos="360"/>
                <w:tab w:val="left" w:pos="3240"/>
              </w:tabs>
              <w:spacing w:before="40" w:after="40"/>
              <w:ind w:firstLine="0"/>
              <w:jc w:val="left"/>
              <w:rPr>
                <w:rFonts w:ascii="Times New Roman" w:hAnsi="Times New Roman"/>
                <w:b/>
                <w:sz w:val="22"/>
                <w:szCs w:val="22"/>
              </w:rPr>
            </w:pPr>
            <w:r>
              <w:rPr>
                <w:rFonts w:ascii="Times New Roman" w:hAnsi="Times New Roman"/>
                <w:b/>
                <w:sz w:val="22"/>
                <w:szCs w:val="22"/>
              </w:rPr>
              <w:t>-</w:t>
            </w:r>
          </w:p>
        </w:tc>
        <w:tc>
          <w:tcPr>
            <w:tcW w:w="2835" w:type="dxa"/>
            <w:shd w:val="clear" w:color="auto" w:fill="auto"/>
          </w:tcPr>
          <w:p w:rsidR="00940425" w:rsidRDefault="00940425">
            <w:pPr>
              <w:pStyle w:val="BodyTextIndent"/>
              <w:tabs>
                <w:tab w:val="left" w:pos="360"/>
                <w:tab w:val="left" w:pos="3240"/>
              </w:tabs>
              <w:spacing w:before="40" w:after="40"/>
              <w:ind w:firstLine="0"/>
              <w:jc w:val="left"/>
              <w:rPr>
                <w:rFonts w:ascii="Times New Roman" w:hAnsi="Times New Roman"/>
                <w:b/>
                <w:sz w:val="22"/>
                <w:szCs w:val="22"/>
                <w:lang w:val="nl-NL"/>
              </w:rPr>
            </w:pPr>
            <w:r>
              <w:rPr>
                <w:rFonts w:ascii="Times New Roman" w:hAnsi="Times New Roman"/>
                <w:sz w:val="22"/>
                <w:szCs w:val="22"/>
                <w:lang w:val="nl-NL"/>
              </w:rPr>
              <w:t>Loại cổ phần chào bán</w:t>
            </w:r>
          </w:p>
        </w:tc>
        <w:tc>
          <w:tcPr>
            <w:tcW w:w="283" w:type="dxa"/>
            <w:shd w:val="clear" w:color="auto" w:fill="auto"/>
          </w:tcPr>
          <w:p w:rsidR="00940425" w:rsidRDefault="00940425">
            <w:pPr>
              <w:spacing w:before="40" w:after="40"/>
              <w:ind w:firstLine="0"/>
              <w:rPr>
                <w:rFonts w:ascii="Times New Roman" w:hAnsi="Times New Roman"/>
              </w:rPr>
            </w:pPr>
            <w:r>
              <w:rPr>
                <w:rFonts w:ascii="Times New Roman" w:hAnsi="Times New Roman"/>
                <w:bCs/>
                <w:sz w:val="22"/>
                <w:szCs w:val="22"/>
              </w:rPr>
              <w:t>:</w:t>
            </w:r>
          </w:p>
        </w:tc>
        <w:tc>
          <w:tcPr>
            <w:tcW w:w="7088" w:type="dxa"/>
            <w:shd w:val="clear" w:color="auto" w:fill="auto"/>
            <w:vAlign w:val="center"/>
          </w:tcPr>
          <w:p w:rsidR="00940425" w:rsidRDefault="00940425">
            <w:pPr>
              <w:pStyle w:val="BodyTextIndent"/>
              <w:tabs>
                <w:tab w:val="left" w:pos="360"/>
                <w:tab w:val="left" w:pos="3240"/>
              </w:tabs>
              <w:spacing w:before="40" w:after="40"/>
              <w:ind w:firstLine="0"/>
              <w:jc w:val="left"/>
              <w:rPr>
                <w:rFonts w:ascii="Times New Roman" w:hAnsi="Times New Roman"/>
                <w:bCs/>
                <w:sz w:val="22"/>
                <w:szCs w:val="22"/>
              </w:rPr>
            </w:pPr>
            <w:r>
              <w:rPr>
                <w:rFonts w:ascii="Times New Roman" w:hAnsi="Times New Roman"/>
                <w:sz w:val="22"/>
                <w:szCs w:val="22"/>
                <w:lang w:val="nl-NL"/>
              </w:rPr>
              <w:t>Cổ phần phổ thông</w:t>
            </w:r>
          </w:p>
        </w:tc>
      </w:tr>
      <w:tr w:rsidR="00DB3C64">
        <w:trPr>
          <w:trHeight w:val="249"/>
        </w:trPr>
        <w:tc>
          <w:tcPr>
            <w:tcW w:w="426" w:type="dxa"/>
            <w:shd w:val="clear" w:color="auto" w:fill="auto"/>
            <w:vAlign w:val="center"/>
          </w:tcPr>
          <w:p w:rsidR="00DB3C64" w:rsidRDefault="00DB3C64">
            <w:pPr>
              <w:spacing w:before="40" w:after="40"/>
              <w:ind w:firstLine="0"/>
              <w:jc w:val="left"/>
            </w:pPr>
            <w:r>
              <w:rPr>
                <w:rFonts w:ascii="Times New Roman" w:hAnsi="Times New Roman"/>
                <w:b/>
                <w:sz w:val="22"/>
                <w:szCs w:val="22"/>
              </w:rPr>
              <w:t>-</w:t>
            </w:r>
          </w:p>
        </w:tc>
        <w:tc>
          <w:tcPr>
            <w:tcW w:w="2835" w:type="dxa"/>
            <w:shd w:val="clear" w:color="auto" w:fill="auto"/>
          </w:tcPr>
          <w:p w:rsidR="00DB3C64" w:rsidRDefault="00DB3C64">
            <w:pPr>
              <w:pStyle w:val="BodyTextIndent"/>
              <w:tabs>
                <w:tab w:val="left" w:pos="360"/>
                <w:tab w:val="left" w:pos="3240"/>
              </w:tabs>
              <w:spacing w:before="40" w:after="40"/>
              <w:ind w:firstLine="0"/>
              <w:jc w:val="left"/>
              <w:rPr>
                <w:rFonts w:ascii="Times New Roman" w:hAnsi="Times New Roman"/>
                <w:b/>
                <w:sz w:val="22"/>
                <w:szCs w:val="22"/>
                <w:lang w:val="nl-NL"/>
              </w:rPr>
            </w:pPr>
            <w:r>
              <w:rPr>
                <w:rFonts w:ascii="Times New Roman" w:hAnsi="Times New Roman"/>
                <w:sz w:val="22"/>
                <w:szCs w:val="22"/>
                <w:lang w:val="nl-NL"/>
              </w:rPr>
              <w:t>Mệnh giá</w:t>
            </w:r>
          </w:p>
        </w:tc>
        <w:tc>
          <w:tcPr>
            <w:tcW w:w="283" w:type="dxa"/>
            <w:shd w:val="clear" w:color="auto" w:fill="auto"/>
          </w:tcPr>
          <w:p w:rsidR="00DB3C64" w:rsidRDefault="00DB3C64">
            <w:pPr>
              <w:spacing w:before="40" w:after="40"/>
              <w:ind w:firstLine="0"/>
              <w:rPr>
                <w:rFonts w:ascii="Times New Roman" w:hAnsi="Times New Roman"/>
              </w:rPr>
            </w:pPr>
            <w:r>
              <w:rPr>
                <w:rFonts w:ascii="Times New Roman" w:hAnsi="Times New Roman"/>
                <w:bCs/>
                <w:sz w:val="22"/>
                <w:szCs w:val="22"/>
              </w:rPr>
              <w:t>:</w:t>
            </w:r>
          </w:p>
        </w:tc>
        <w:tc>
          <w:tcPr>
            <w:tcW w:w="7088" w:type="dxa"/>
            <w:shd w:val="clear" w:color="auto" w:fill="auto"/>
            <w:vAlign w:val="center"/>
          </w:tcPr>
          <w:p w:rsidR="00DB3C64" w:rsidRDefault="00DB3C64">
            <w:pPr>
              <w:pStyle w:val="BodyTextIndent"/>
              <w:tabs>
                <w:tab w:val="left" w:pos="360"/>
                <w:tab w:val="left" w:pos="3240"/>
              </w:tabs>
              <w:spacing w:before="40" w:after="40"/>
              <w:ind w:firstLine="0"/>
              <w:jc w:val="left"/>
              <w:rPr>
                <w:rFonts w:ascii="Times New Roman" w:hAnsi="Times New Roman"/>
                <w:bCs/>
                <w:sz w:val="22"/>
                <w:szCs w:val="22"/>
              </w:rPr>
            </w:pPr>
            <w:r>
              <w:rPr>
                <w:rFonts w:ascii="Times New Roman" w:hAnsi="Times New Roman"/>
                <w:sz w:val="22"/>
                <w:szCs w:val="22"/>
                <w:lang w:val="nl-NL"/>
              </w:rPr>
              <w:t>10.000 đồng/cổ phần</w:t>
            </w:r>
          </w:p>
        </w:tc>
      </w:tr>
      <w:tr w:rsidR="00DB3C64">
        <w:trPr>
          <w:trHeight w:val="249"/>
        </w:trPr>
        <w:tc>
          <w:tcPr>
            <w:tcW w:w="426" w:type="dxa"/>
            <w:shd w:val="clear" w:color="auto" w:fill="auto"/>
            <w:vAlign w:val="center"/>
          </w:tcPr>
          <w:p w:rsidR="00DB3C64" w:rsidRDefault="00DB3C64">
            <w:pPr>
              <w:spacing w:before="40" w:after="40"/>
              <w:ind w:firstLine="0"/>
              <w:jc w:val="left"/>
            </w:pPr>
            <w:r>
              <w:rPr>
                <w:rFonts w:ascii="Times New Roman" w:hAnsi="Times New Roman"/>
                <w:b/>
                <w:sz w:val="22"/>
                <w:szCs w:val="22"/>
              </w:rPr>
              <w:t>-</w:t>
            </w:r>
          </w:p>
        </w:tc>
        <w:tc>
          <w:tcPr>
            <w:tcW w:w="2835" w:type="dxa"/>
            <w:shd w:val="clear" w:color="auto" w:fill="auto"/>
          </w:tcPr>
          <w:p w:rsidR="00DB3C64" w:rsidRDefault="00DB3C64">
            <w:pPr>
              <w:pStyle w:val="BodyTextIndent"/>
              <w:tabs>
                <w:tab w:val="left" w:pos="360"/>
                <w:tab w:val="left" w:pos="3240"/>
              </w:tabs>
              <w:spacing w:before="40" w:after="40"/>
              <w:ind w:firstLine="0"/>
              <w:jc w:val="left"/>
              <w:rPr>
                <w:rFonts w:ascii="Times New Roman" w:hAnsi="Times New Roman"/>
                <w:b/>
                <w:sz w:val="22"/>
                <w:szCs w:val="22"/>
                <w:lang w:val="nl-NL"/>
              </w:rPr>
            </w:pPr>
            <w:r>
              <w:rPr>
                <w:rFonts w:ascii="Times New Roman" w:hAnsi="Times New Roman"/>
                <w:sz w:val="22"/>
                <w:szCs w:val="22"/>
                <w:lang w:val="nl-NL"/>
              </w:rPr>
              <w:t>Tổng số lượng cổ phần chào bán cạnh tranh</w:t>
            </w:r>
          </w:p>
        </w:tc>
        <w:tc>
          <w:tcPr>
            <w:tcW w:w="283" w:type="dxa"/>
            <w:shd w:val="clear" w:color="auto" w:fill="auto"/>
          </w:tcPr>
          <w:p w:rsidR="00DB3C64" w:rsidRDefault="00DB3C64">
            <w:pPr>
              <w:spacing w:before="40" w:after="40"/>
              <w:ind w:firstLine="0"/>
              <w:rPr>
                <w:rFonts w:ascii="Times New Roman" w:hAnsi="Times New Roman"/>
              </w:rPr>
            </w:pPr>
            <w:r>
              <w:rPr>
                <w:rFonts w:ascii="Times New Roman" w:hAnsi="Times New Roman"/>
                <w:bCs/>
                <w:sz w:val="22"/>
                <w:szCs w:val="22"/>
              </w:rPr>
              <w:t>:</w:t>
            </w:r>
          </w:p>
        </w:tc>
        <w:tc>
          <w:tcPr>
            <w:tcW w:w="7088" w:type="dxa"/>
            <w:shd w:val="clear" w:color="auto" w:fill="auto"/>
            <w:vAlign w:val="center"/>
          </w:tcPr>
          <w:p w:rsidR="00DB3C64" w:rsidRDefault="00DB3C64">
            <w:pPr>
              <w:pStyle w:val="BodyTextIndent"/>
              <w:tabs>
                <w:tab w:val="left" w:pos="360"/>
                <w:tab w:val="left" w:pos="3240"/>
              </w:tabs>
              <w:spacing w:before="40" w:after="40"/>
              <w:ind w:firstLine="0"/>
              <w:jc w:val="left"/>
              <w:rPr>
                <w:rFonts w:ascii="Times New Roman" w:hAnsi="Times New Roman"/>
                <w:bCs/>
                <w:sz w:val="22"/>
                <w:szCs w:val="22"/>
              </w:rPr>
            </w:pPr>
            <w:r>
              <w:rPr>
                <w:rFonts w:ascii="Times New Roman" w:hAnsi="Times New Roman"/>
                <w:bCs/>
                <w:sz w:val="22"/>
                <w:szCs w:val="22"/>
              </w:rPr>
              <w:t>3.249.635</w:t>
            </w:r>
            <w:r>
              <w:rPr>
                <w:rFonts w:ascii="Times New Roman" w:hAnsi="Times New Roman"/>
                <w:b/>
                <w:sz w:val="22"/>
                <w:szCs w:val="22"/>
              </w:rPr>
              <w:t xml:space="preserve"> </w:t>
            </w:r>
            <w:r>
              <w:rPr>
                <w:rFonts w:ascii="Times New Roman" w:hAnsi="Times New Roman"/>
                <w:sz w:val="22"/>
                <w:szCs w:val="22"/>
                <w:lang w:val="nl-NL"/>
              </w:rPr>
              <w:t>cổ phần</w:t>
            </w:r>
          </w:p>
        </w:tc>
      </w:tr>
      <w:tr w:rsidR="00DB3C64">
        <w:trPr>
          <w:trHeight w:val="249"/>
        </w:trPr>
        <w:tc>
          <w:tcPr>
            <w:tcW w:w="426" w:type="dxa"/>
            <w:shd w:val="clear" w:color="auto" w:fill="auto"/>
            <w:vAlign w:val="center"/>
          </w:tcPr>
          <w:p w:rsidR="00DB3C64" w:rsidRDefault="00DB3C64">
            <w:pPr>
              <w:spacing w:before="40" w:after="40"/>
              <w:ind w:firstLine="0"/>
              <w:jc w:val="left"/>
            </w:pPr>
            <w:r>
              <w:rPr>
                <w:rFonts w:ascii="Times New Roman" w:hAnsi="Times New Roman"/>
                <w:b/>
                <w:sz w:val="22"/>
                <w:szCs w:val="22"/>
              </w:rPr>
              <w:t>-</w:t>
            </w:r>
          </w:p>
        </w:tc>
        <w:tc>
          <w:tcPr>
            <w:tcW w:w="2835" w:type="dxa"/>
            <w:shd w:val="clear" w:color="auto" w:fill="auto"/>
          </w:tcPr>
          <w:p w:rsidR="00DB3C64" w:rsidRDefault="00DB3C64">
            <w:pPr>
              <w:pStyle w:val="BodyTextIndent"/>
              <w:tabs>
                <w:tab w:val="left" w:pos="360"/>
                <w:tab w:val="left" w:pos="3240"/>
              </w:tabs>
              <w:spacing w:before="40" w:after="40"/>
              <w:ind w:firstLine="0"/>
              <w:jc w:val="left"/>
              <w:rPr>
                <w:rFonts w:ascii="Times New Roman" w:hAnsi="Times New Roman"/>
                <w:b/>
                <w:sz w:val="22"/>
                <w:szCs w:val="22"/>
                <w:lang w:val="nl-NL"/>
              </w:rPr>
            </w:pPr>
            <w:r>
              <w:rPr>
                <w:rFonts w:ascii="Times New Roman" w:hAnsi="Times New Roman"/>
                <w:sz w:val="22"/>
                <w:szCs w:val="22"/>
                <w:lang w:val="nl-NL"/>
              </w:rPr>
              <w:t>Phương thức chào bán</w:t>
            </w:r>
          </w:p>
        </w:tc>
        <w:tc>
          <w:tcPr>
            <w:tcW w:w="283" w:type="dxa"/>
            <w:shd w:val="clear" w:color="auto" w:fill="auto"/>
          </w:tcPr>
          <w:p w:rsidR="00DB3C64" w:rsidRDefault="00DB3C64">
            <w:pPr>
              <w:spacing w:before="40" w:after="40"/>
              <w:ind w:firstLine="0"/>
              <w:rPr>
                <w:rFonts w:ascii="Times New Roman" w:hAnsi="Times New Roman"/>
              </w:rPr>
            </w:pPr>
            <w:r>
              <w:rPr>
                <w:rFonts w:ascii="Times New Roman" w:hAnsi="Times New Roman"/>
                <w:bCs/>
                <w:sz w:val="22"/>
                <w:szCs w:val="22"/>
              </w:rPr>
              <w:t>:</w:t>
            </w:r>
          </w:p>
        </w:tc>
        <w:tc>
          <w:tcPr>
            <w:tcW w:w="7088" w:type="dxa"/>
            <w:shd w:val="clear" w:color="auto" w:fill="auto"/>
            <w:vAlign w:val="center"/>
          </w:tcPr>
          <w:p w:rsidR="00DB3C64" w:rsidRDefault="00DB3C64">
            <w:pPr>
              <w:pStyle w:val="BodyTextIndent"/>
              <w:tabs>
                <w:tab w:val="left" w:pos="360"/>
                <w:tab w:val="left" w:pos="3240"/>
              </w:tabs>
              <w:spacing w:before="40" w:after="40"/>
              <w:ind w:firstLine="0"/>
              <w:jc w:val="left"/>
              <w:rPr>
                <w:rFonts w:ascii="Times New Roman" w:hAnsi="Times New Roman"/>
                <w:bCs/>
                <w:sz w:val="22"/>
                <w:szCs w:val="22"/>
              </w:rPr>
            </w:pPr>
            <w:r>
              <w:rPr>
                <w:rFonts w:ascii="Times New Roman" w:hAnsi="Times New Roman"/>
                <w:b/>
                <w:bCs/>
                <w:sz w:val="22"/>
                <w:szCs w:val="22"/>
                <w:lang w:val="nl-NL"/>
              </w:rPr>
              <w:t xml:space="preserve">Chào bán cạnh tranh </w:t>
            </w:r>
            <w:r>
              <w:rPr>
                <w:rFonts w:ascii="Times New Roman" w:hAnsi="Times New Roman"/>
                <w:b/>
                <w:bCs/>
                <w:sz w:val="22"/>
                <w:szCs w:val="22"/>
                <w:lang w:val="vi-VN"/>
              </w:rPr>
              <w:t xml:space="preserve">cả </w:t>
            </w:r>
            <w:r>
              <w:rPr>
                <w:rFonts w:ascii="Times New Roman" w:hAnsi="Times New Roman"/>
                <w:b/>
                <w:bCs/>
                <w:sz w:val="22"/>
                <w:szCs w:val="22"/>
                <w:lang w:val="nl-NL"/>
              </w:rPr>
              <w:t>lô (một lô)</w:t>
            </w:r>
          </w:p>
        </w:tc>
      </w:tr>
      <w:tr w:rsidR="00DB3C64">
        <w:trPr>
          <w:trHeight w:val="249"/>
        </w:trPr>
        <w:tc>
          <w:tcPr>
            <w:tcW w:w="426" w:type="dxa"/>
            <w:shd w:val="clear" w:color="auto" w:fill="auto"/>
            <w:vAlign w:val="center"/>
          </w:tcPr>
          <w:p w:rsidR="00DB3C64" w:rsidRDefault="00DB3C64">
            <w:pPr>
              <w:spacing w:before="40" w:after="40"/>
              <w:ind w:firstLine="0"/>
              <w:jc w:val="left"/>
            </w:pPr>
            <w:r>
              <w:rPr>
                <w:rFonts w:ascii="Times New Roman" w:hAnsi="Times New Roman"/>
                <w:b/>
                <w:sz w:val="22"/>
                <w:szCs w:val="22"/>
              </w:rPr>
              <w:t>-</w:t>
            </w:r>
          </w:p>
        </w:tc>
        <w:tc>
          <w:tcPr>
            <w:tcW w:w="2835" w:type="dxa"/>
            <w:shd w:val="clear" w:color="auto" w:fill="auto"/>
          </w:tcPr>
          <w:p w:rsidR="00DB3C64" w:rsidRDefault="00DB3C64">
            <w:pPr>
              <w:pStyle w:val="BodyTextIndent"/>
              <w:tabs>
                <w:tab w:val="left" w:pos="360"/>
                <w:tab w:val="left" w:pos="3240"/>
              </w:tabs>
              <w:spacing w:before="40" w:after="40"/>
              <w:ind w:firstLine="0"/>
              <w:jc w:val="left"/>
              <w:rPr>
                <w:rFonts w:ascii="Times New Roman" w:hAnsi="Times New Roman"/>
                <w:b/>
                <w:sz w:val="22"/>
                <w:szCs w:val="22"/>
                <w:lang w:val="nl-NL"/>
              </w:rPr>
            </w:pPr>
            <w:r>
              <w:rPr>
                <w:rFonts w:ascii="Times New Roman" w:hAnsi="Times New Roman"/>
                <w:sz w:val="22"/>
                <w:szCs w:val="22"/>
                <w:lang w:val="nl-NL"/>
              </w:rPr>
              <w:t>Giá khởi điểm chào bán cạnh tranh</w:t>
            </w:r>
          </w:p>
        </w:tc>
        <w:tc>
          <w:tcPr>
            <w:tcW w:w="283" w:type="dxa"/>
            <w:shd w:val="clear" w:color="auto" w:fill="auto"/>
          </w:tcPr>
          <w:p w:rsidR="00DB3C64" w:rsidRDefault="00DB3C64">
            <w:pPr>
              <w:spacing w:before="40" w:after="40"/>
              <w:ind w:firstLine="0"/>
              <w:rPr>
                <w:rFonts w:ascii="Times New Roman" w:hAnsi="Times New Roman"/>
              </w:rPr>
            </w:pPr>
            <w:r>
              <w:rPr>
                <w:rFonts w:ascii="Times New Roman" w:hAnsi="Times New Roman"/>
                <w:bCs/>
                <w:sz w:val="22"/>
                <w:szCs w:val="22"/>
              </w:rPr>
              <w:t>:</w:t>
            </w:r>
          </w:p>
        </w:tc>
        <w:tc>
          <w:tcPr>
            <w:tcW w:w="7088" w:type="dxa"/>
            <w:shd w:val="clear" w:color="auto" w:fill="auto"/>
            <w:vAlign w:val="center"/>
          </w:tcPr>
          <w:p w:rsidR="00DB3C64" w:rsidRDefault="00DB3C64">
            <w:pPr>
              <w:pStyle w:val="BodyTextIndent"/>
              <w:tabs>
                <w:tab w:val="left" w:pos="360"/>
                <w:tab w:val="left" w:pos="3240"/>
              </w:tabs>
              <w:spacing w:before="40" w:after="40"/>
              <w:ind w:firstLine="0"/>
              <w:jc w:val="left"/>
              <w:rPr>
                <w:rFonts w:ascii="Times New Roman" w:hAnsi="Times New Roman"/>
                <w:bCs/>
                <w:sz w:val="22"/>
                <w:szCs w:val="22"/>
              </w:rPr>
            </w:pPr>
            <w:r>
              <w:rPr>
                <w:rFonts w:ascii="Times New Roman" w:hAnsi="Times New Roman"/>
                <w:b/>
                <w:bCs/>
                <w:sz w:val="22"/>
                <w:szCs w:val="22"/>
              </w:rPr>
              <w:t>229.696.000.000 đồng/lô cổ phần</w:t>
            </w:r>
          </w:p>
        </w:tc>
      </w:tr>
      <w:tr w:rsidR="00940425">
        <w:trPr>
          <w:trHeight w:val="262"/>
        </w:trPr>
        <w:tc>
          <w:tcPr>
            <w:tcW w:w="426" w:type="dxa"/>
            <w:shd w:val="clear" w:color="auto" w:fill="auto"/>
          </w:tcPr>
          <w:p w:rsidR="00940425" w:rsidRDefault="00940425">
            <w:pPr>
              <w:pStyle w:val="BodyTextIndent"/>
              <w:numPr>
                <w:ilvl w:val="0"/>
                <w:numId w:val="41"/>
              </w:numPr>
              <w:tabs>
                <w:tab w:val="left" w:pos="360"/>
                <w:tab w:val="left" w:pos="3240"/>
              </w:tabs>
              <w:spacing w:before="40" w:after="40"/>
              <w:ind w:left="0" w:firstLine="0"/>
              <w:jc w:val="left"/>
              <w:rPr>
                <w:rFonts w:ascii="Times New Roman" w:hAnsi="Times New Roman"/>
                <w:b/>
                <w:sz w:val="22"/>
                <w:szCs w:val="22"/>
              </w:rPr>
            </w:pPr>
          </w:p>
        </w:tc>
        <w:tc>
          <w:tcPr>
            <w:tcW w:w="2835" w:type="dxa"/>
            <w:shd w:val="clear" w:color="auto" w:fill="auto"/>
          </w:tcPr>
          <w:p w:rsidR="00940425" w:rsidRDefault="00DB3C64">
            <w:pPr>
              <w:pStyle w:val="BodyTextIndent"/>
              <w:tabs>
                <w:tab w:val="left" w:pos="360"/>
                <w:tab w:val="left" w:pos="3240"/>
              </w:tabs>
              <w:spacing w:before="40" w:after="40"/>
              <w:ind w:firstLine="0"/>
              <w:jc w:val="left"/>
              <w:rPr>
                <w:rFonts w:ascii="Times New Roman" w:hAnsi="Times New Roman"/>
                <w:b/>
                <w:bCs/>
                <w:sz w:val="22"/>
                <w:szCs w:val="22"/>
              </w:rPr>
            </w:pPr>
            <w:r>
              <w:rPr>
                <w:rFonts w:ascii="Times New Roman" w:hAnsi="Times New Roman"/>
                <w:b/>
                <w:bCs/>
                <w:sz w:val="22"/>
                <w:szCs w:val="22"/>
                <w:lang w:val="nl-NL"/>
              </w:rPr>
              <w:t>Công bố thông tin</w:t>
            </w:r>
          </w:p>
        </w:tc>
        <w:tc>
          <w:tcPr>
            <w:tcW w:w="283" w:type="dxa"/>
            <w:shd w:val="clear" w:color="auto" w:fill="auto"/>
          </w:tcPr>
          <w:p w:rsidR="00940425" w:rsidRDefault="00940425">
            <w:pPr>
              <w:spacing w:before="40" w:after="40"/>
              <w:ind w:firstLine="0"/>
              <w:rPr>
                <w:rFonts w:ascii="Times New Roman" w:hAnsi="Times New Roman"/>
              </w:rPr>
            </w:pPr>
            <w:r>
              <w:rPr>
                <w:rFonts w:ascii="Times New Roman" w:hAnsi="Times New Roman"/>
                <w:bCs/>
                <w:sz w:val="22"/>
                <w:szCs w:val="22"/>
              </w:rPr>
              <w:t>:</w:t>
            </w:r>
          </w:p>
        </w:tc>
        <w:tc>
          <w:tcPr>
            <w:tcW w:w="7088" w:type="dxa"/>
            <w:shd w:val="clear" w:color="auto" w:fill="auto"/>
            <w:vAlign w:val="center"/>
          </w:tcPr>
          <w:p w:rsidR="00940425" w:rsidRDefault="00DB3C64">
            <w:pPr>
              <w:pStyle w:val="BodyTextIndent"/>
              <w:tabs>
                <w:tab w:val="left" w:pos="360"/>
                <w:tab w:val="left" w:pos="3240"/>
              </w:tabs>
              <w:spacing w:before="40" w:after="40"/>
              <w:ind w:firstLine="0"/>
              <w:rPr>
                <w:rFonts w:ascii="Times New Roman" w:hAnsi="Times New Roman"/>
                <w:bCs/>
                <w:sz w:val="22"/>
                <w:szCs w:val="22"/>
              </w:rPr>
            </w:pPr>
            <w:r>
              <w:rPr>
                <w:rFonts w:ascii="Times New Roman" w:hAnsi="Times New Roman"/>
                <w:sz w:val="22"/>
                <w:szCs w:val="22"/>
                <w:lang w:val="nl-NL"/>
              </w:rPr>
              <w:t xml:space="preserve">Từ ngày </w:t>
            </w:r>
            <w:r w:rsidR="00520A37">
              <w:rPr>
                <w:rFonts w:ascii="Times New Roman" w:hAnsi="Times New Roman"/>
                <w:sz w:val="22"/>
                <w:szCs w:val="22"/>
                <w:lang w:val="nl-NL"/>
              </w:rPr>
              <w:t>06</w:t>
            </w:r>
            <w:r>
              <w:rPr>
                <w:rFonts w:ascii="Times New Roman" w:hAnsi="Times New Roman"/>
                <w:sz w:val="22"/>
                <w:szCs w:val="22"/>
                <w:lang w:val="nl-NL"/>
              </w:rPr>
              <w:t>/</w:t>
            </w:r>
            <w:r w:rsidR="00520A37">
              <w:rPr>
                <w:rFonts w:ascii="Times New Roman" w:hAnsi="Times New Roman"/>
                <w:sz w:val="22"/>
                <w:szCs w:val="22"/>
                <w:lang w:val="nl-NL"/>
              </w:rPr>
              <w:t>01</w:t>
            </w:r>
            <w:r>
              <w:rPr>
                <w:rFonts w:ascii="Times New Roman" w:hAnsi="Times New Roman"/>
                <w:sz w:val="22"/>
                <w:szCs w:val="22"/>
                <w:lang w:val="nl-NL"/>
              </w:rPr>
              <w:t>/202</w:t>
            </w:r>
            <w:r w:rsidR="00520A37">
              <w:rPr>
                <w:rFonts w:ascii="Times New Roman" w:hAnsi="Times New Roman"/>
                <w:sz w:val="22"/>
                <w:szCs w:val="22"/>
                <w:lang w:val="nl-NL"/>
              </w:rPr>
              <w:t>3</w:t>
            </w:r>
            <w:r>
              <w:rPr>
                <w:rFonts w:ascii="Times New Roman" w:hAnsi="Times New Roman"/>
                <w:sz w:val="22"/>
                <w:szCs w:val="22"/>
                <w:lang w:val="nl-NL"/>
              </w:rPr>
              <w:t xml:space="preserve"> trên Báo Đầu tư, Báo Kinh tế và Đô thị, Báo Quảng Ninh, trên các website của SCIC (http://www.scic.vn), HNX (https://www.hnx.vn), Agriseco (https://agriseco.com.vn), Công ty cổ phần Giải trí quốc tế Lợi Lai (http://www.lilaihotel.com.vn) và tại các đại lý chào bán cạnh tranh</w:t>
            </w:r>
          </w:p>
        </w:tc>
      </w:tr>
      <w:tr w:rsidR="00DB3C64">
        <w:trPr>
          <w:trHeight w:val="249"/>
        </w:trPr>
        <w:tc>
          <w:tcPr>
            <w:tcW w:w="426" w:type="dxa"/>
            <w:shd w:val="clear" w:color="auto" w:fill="auto"/>
            <w:vAlign w:val="center"/>
          </w:tcPr>
          <w:p w:rsidR="00DB3C64" w:rsidRDefault="00DB3C64">
            <w:pPr>
              <w:pStyle w:val="BodyTextIndent"/>
              <w:numPr>
                <w:ilvl w:val="0"/>
                <w:numId w:val="41"/>
              </w:numPr>
              <w:tabs>
                <w:tab w:val="left" w:pos="360"/>
                <w:tab w:val="left" w:pos="3240"/>
              </w:tabs>
              <w:spacing w:before="40" w:after="40"/>
              <w:ind w:left="0" w:firstLine="0"/>
              <w:jc w:val="left"/>
              <w:rPr>
                <w:rFonts w:ascii="Times New Roman" w:hAnsi="Times New Roman"/>
                <w:b/>
                <w:sz w:val="22"/>
                <w:szCs w:val="22"/>
              </w:rPr>
            </w:pPr>
          </w:p>
        </w:tc>
        <w:tc>
          <w:tcPr>
            <w:tcW w:w="10206" w:type="dxa"/>
            <w:gridSpan w:val="3"/>
            <w:shd w:val="clear" w:color="auto" w:fill="auto"/>
          </w:tcPr>
          <w:p w:rsidR="00DB3C64" w:rsidRDefault="00DB3C64">
            <w:pPr>
              <w:pStyle w:val="BodyTextIndent"/>
              <w:tabs>
                <w:tab w:val="left" w:pos="360"/>
                <w:tab w:val="left" w:pos="3240"/>
              </w:tabs>
              <w:spacing w:before="40" w:after="40"/>
              <w:ind w:firstLine="0"/>
              <w:jc w:val="left"/>
              <w:rPr>
                <w:rFonts w:ascii="Times New Roman" w:hAnsi="Times New Roman"/>
                <w:bCs/>
                <w:sz w:val="22"/>
                <w:szCs w:val="22"/>
              </w:rPr>
            </w:pPr>
            <w:r>
              <w:rPr>
                <w:rFonts w:ascii="Times New Roman" w:hAnsi="Times New Roman"/>
                <w:b/>
                <w:sz w:val="22"/>
                <w:szCs w:val="22"/>
                <w:lang w:val="nl-NL"/>
              </w:rPr>
              <w:t>Cung cấp đơn đăng ký tham gia chào bán cạnh tranh, nộp tiền đặt cọc:</w:t>
            </w:r>
          </w:p>
        </w:tc>
      </w:tr>
      <w:tr w:rsidR="00DB3C64">
        <w:trPr>
          <w:trHeight w:val="249"/>
        </w:trPr>
        <w:tc>
          <w:tcPr>
            <w:tcW w:w="426" w:type="dxa"/>
            <w:shd w:val="clear" w:color="auto" w:fill="auto"/>
            <w:vAlign w:val="center"/>
          </w:tcPr>
          <w:p w:rsidR="00DB3C64" w:rsidRDefault="00DB3C64">
            <w:pPr>
              <w:spacing w:before="40" w:after="40"/>
              <w:ind w:firstLine="0"/>
              <w:jc w:val="left"/>
            </w:pPr>
            <w:r>
              <w:rPr>
                <w:rFonts w:ascii="Times New Roman" w:hAnsi="Times New Roman"/>
                <w:b/>
                <w:sz w:val="22"/>
                <w:szCs w:val="22"/>
              </w:rPr>
              <w:t>-</w:t>
            </w:r>
          </w:p>
        </w:tc>
        <w:tc>
          <w:tcPr>
            <w:tcW w:w="2835" w:type="dxa"/>
            <w:shd w:val="clear" w:color="auto" w:fill="auto"/>
          </w:tcPr>
          <w:p w:rsidR="00DB3C64" w:rsidRDefault="00DB3C64">
            <w:pPr>
              <w:pStyle w:val="BodyTextIndent"/>
              <w:tabs>
                <w:tab w:val="left" w:pos="360"/>
                <w:tab w:val="left" w:pos="3240"/>
              </w:tabs>
              <w:spacing w:before="40" w:after="40"/>
              <w:ind w:firstLine="0"/>
              <w:jc w:val="left"/>
              <w:rPr>
                <w:rFonts w:ascii="Times New Roman" w:hAnsi="Times New Roman"/>
                <w:b/>
                <w:sz w:val="22"/>
                <w:szCs w:val="22"/>
                <w:lang w:val="nl-NL"/>
              </w:rPr>
            </w:pPr>
            <w:r>
              <w:rPr>
                <w:rFonts w:ascii="Times New Roman" w:hAnsi="Times New Roman"/>
                <w:sz w:val="22"/>
                <w:szCs w:val="22"/>
                <w:lang w:val="nl-NL"/>
              </w:rPr>
              <w:t>Thời gian đăng ký và đặt cọc</w:t>
            </w:r>
          </w:p>
        </w:tc>
        <w:tc>
          <w:tcPr>
            <w:tcW w:w="283" w:type="dxa"/>
            <w:shd w:val="clear" w:color="auto" w:fill="auto"/>
          </w:tcPr>
          <w:p w:rsidR="00DB3C64" w:rsidRDefault="00DB3C64">
            <w:pPr>
              <w:spacing w:before="40" w:after="40"/>
              <w:ind w:firstLine="0"/>
            </w:pPr>
            <w:r>
              <w:rPr>
                <w:rFonts w:ascii="Times New Roman" w:hAnsi="Times New Roman"/>
                <w:bCs/>
                <w:sz w:val="22"/>
                <w:szCs w:val="22"/>
              </w:rPr>
              <w:t>:</w:t>
            </w:r>
          </w:p>
        </w:tc>
        <w:tc>
          <w:tcPr>
            <w:tcW w:w="7088" w:type="dxa"/>
            <w:shd w:val="clear" w:color="auto" w:fill="auto"/>
            <w:vAlign w:val="center"/>
          </w:tcPr>
          <w:p w:rsidR="00DB3C64" w:rsidRDefault="00DB3C64">
            <w:pPr>
              <w:pStyle w:val="BodyTextIndent"/>
              <w:tabs>
                <w:tab w:val="left" w:pos="360"/>
                <w:tab w:val="left" w:pos="3240"/>
              </w:tabs>
              <w:spacing w:before="40" w:after="40"/>
              <w:ind w:firstLine="0"/>
              <w:jc w:val="left"/>
              <w:rPr>
                <w:rFonts w:ascii="Times New Roman" w:hAnsi="Times New Roman"/>
                <w:bCs/>
                <w:sz w:val="22"/>
                <w:szCs w:val="22"/>
              </w:rPr>
            </w:pPr>
            <w:r>
              <w:rPr>
                <w:rFonts w:ascii="Times New Roman" w:hAnsi="Times New Roman"/>
                <w:sz w:val="22"/>
                <w:szCs w:val="22"/>
                <w:lang w:val="nl-NL"/>
              </w:rPr>
              <w:t xml:space="preserve">Từ 8h00 ngày </w:t>
            </w:r>
            <w:r w:rsidR="00520A37">
              <w:rPr>
                <w:rFonts w:ascii="Times New Roman" w:hAnsi="Times New Roman"/>
                <w:sz w:val="22"/>
                <w:szCs w:val="22"/>
                <w:lang w:val="nl-NL"/>
              </w:rPr>
              <w:t>06</w:t>
            </w:r>
            <w:r>
              <w:rPr>
                <w:rFonts w:ascii="Times New Roman" w:hAnsi="Times New Roman"/>
                <w:sz w:val="22"/>
                <w:szCs w:val="22"/>
                <w:lang w:val="nl-NL"/>
              </w:rPr>
              <w:t>/</w:t>
            </w:r>
            <w:r w:rsidR="00520A37">
              <w:rPr>
                <w:rFonts w:ascii="Times New Roman" w:hAnsi="Times New Roman"/>
                <w:sz w:val="22"/>
                <w:szCs w:val="22"/>
                <w:lang w:val="nl-NL"/>
              </w:rPr>
              <w:t>01</w:t>
            </w:r>
            <w:r>
              <w:rPr>
                <w:rFonts w:ascii="Times New Roman" w:hAnsi="Times New Roman"/>
                <w:sz w:val="22"/>
                <w:szCs w:val="22"/>
                <w:lang w:val="nl-NL"/>
              </w:rPr>
              <w:t>/202</w:t>
            </w:r>
            <w:r w:rsidR="00520A37">
              <w:rPr>
                <w:rFonts w:ascii="Times New Roman" w:hAnsi="Times New Roman"/>
                <w:sz w:val="22"/>
                <w:szCs w:val="22"/>
                <w:lang w:val="nl-NL"/>
              </w:rPr>
              <w:t>3</w:t>
            </w:r>
            <w:r>
              <w:rPr>
                <w:rFonts w:ascii="Times New Roman" w:hAnsi="Times New Roman"/>
                <w:sz w:val="22"/>
                <w:szCs w:val="22"/>
                <w:lang w:val="nl-NL"/>
              </w:rPr>
              <w:t xml:space="preserve"> đến 15h30 ngày </w:t>
            </w:r>
            <w:r w:rsidR="00520A37">
              <w:rPr>
                <w:rFonts w:ascii="Times New Roman" w:hAnsi="Times New Roman"/>
                <w:sz w:val="22"/>
                <w:szCs w:val="22"/>
                <w:lang w:val="nl-NL"/>
              </w:rPr>
              <w:t>06</w:t>
            </w:r>
            <w:r>
              <w:rPr>
                <w:rFonts w:ascii="Times New Roman" w:hAnsi="Times New Roman"/>
                <w:sz w:val="22"/>
                <w:szCs w:val="22"/>
                <w:lang w:val="nl-NL"/>
              </w:rPr>
              <w:t>/</w:t>
            </w:r>
            <w:r w:rsidR="00520A37">
              <w:rPr>
                <w:rFonts w:ascii="Times New Roman" w:hAnsi="Times New Roman"/>
                <w:sz w:val="22"/>
                <w:szCs w:val="22"/>
                <w:lang w:val="nl-NL"/>
              </w:rPr>
              <w:t>02</w:t>
            </w:r>
            <w:r>
              <w:rPr>
                <w:rFonts w:ascii="Times New Roman" w:hAnsi="Times New Roman"/>
                <w:sz w:val="22"/>
                <w:szCs w:val="22"/>
                <w:lang w:val="nl-NL"/>
              </w:rPr>
              <w:t>/202</w:t>
            </w:r>
            <w:r w:rsidR="00520A37">
              <w:rPr>
                <w:rFonts w:ascii="Times New Roman" w:hAnsi="Times New Roman"/>
                <w:sz w:val="22"/>
                <w:szCs w:val="22"/>
                <w:lang w:val="nl-NL"/>
              </w:rPr>
              <w:t>3</w:t>
            </w:r>
          </w:p>
        </w:tc>
      </w:tr>
      <w:tr w:rsidR="00DB3C64">
        <w:trPr>
          <w:trHeight w:val="249"/>
        </w:trPr>
        <w:tc>
          <w:tcPr>
            <w:tcW w:w="426" w:type="dxa"/>
            <w:shd w:val="clear" w:color="auto" w:fill="auto"/>
            <w:vAlign w:val="center"/>
          </w:tcPr>
          <w:p w:rsidR="00DB3C64" w:rsidRDefault="00DB3C64">
            <w:pPr>
              <w:spacing w:before="40" w:after="40"/>
              <w:ind w:firstLine="0"/>
              <w:jc w:val="left"/>
            </w:pPr>
            <w:r>
              <w:rPr>
                <w:rFonts w:ascii="Times New Roman" w:hAnsi="Times New Roman"/>
                <w:b/>
                <w:sz w:val="22"/>
                <w:szCs w:val="22"/>
              </w:rPr>
              <w:t>-</w:t>
            </w:r>
          </w:p>
        </w:tc>
        <w:tc>
          <w:tcPr>
            <w:tcW w:w="2835" w:type="dxa"/>
            <w:shd w:val="clear" w:color="auto" w:fill="auto"/>
          </w:tcPr>
          <w:p w:rsidR="00DB3C64" w:rsidRDefault="00DB3C64">
            <w:pPr>
              <w:pStyle w:val="BodyTextIndent"/>
              <w:tabs>
                <w:tab w:val="left" w:pos="360"/>
                <w:tab w:val="left" w:pos="3240"/>
              </w:tabs>
              <w:spacing w:before="40" w:after="40"/>
              <w:ind w:firstLine="0"/>
              <w:jc w:val="left"/>
              <w:rPr>
                <w:rFonts w:ascii="Times New Roman" w:hAnsi="Times New Roman"/>
                <w:b/>
                <w:sz w:val="22"/>
                <w:szCs w:val="22"/>
                <w:lang w:val="nl-NL"/>
              </w:rPr>
            </w:pPr>
            <w:r>
              <w:rPr>
                <w:rFonts w:ascii="Times New Roman" w:hAnsi="Times New Roman"/>
                <w:sz w:val="22"/>
                <w:szCs w:val="22"/>
                <w:lang w:val="nl-NL"/>
              </w:rPr>
              <w:t>Địa điểm làm thủ tục đăng ký</w:t>
            </w:r>
          </w:p>
        </w:tc>
        <w:tc>
          <w:tcPr>
            <w:tcW w:w="283" w:type="dxa"/>
            <w:shd w:val="clear" w:color="auto" w:fill="auto"/>
          </w:tcPr>
          <w:p w:rsidR="00DB3C64" w:rsidRDefault="00DB3C64">
            <w:pPr>
              <w:spacing w:before="40" w:after="40"/>
              <w:ind w:firstLine="0"/>
            </w:pPr>
            <w:r>
              <w:rPr>
                <w:rFonts w:ascii="Times New Roman" w:hAnsi="Times New Roman"/>
                <w:bCs/>
                <w:sz w:val="22"/>
                <w:szCs w:val="22"/>
              </w:rPr>
              <w:t>:</w:t>
            </w:r>
          </w:p>
        </w:tc>
        <w:tc>
          <w:tcPr>
            <w:tcW w:w="7088" w:type="dxa"/>
            <w:shd w:val="clear" w:color="auto" w:fill="auto"/>
            <w:vAlign w:val="center"/>
          </w:tcPr>
          <w:p w:rsidR="00DB3C64" w:rsidRDefault="00DB3C64">
            <w:pPr>
              <w:pStyle w:val="BodyTextIndent"/>
              <w:tabs>
                <w:tab w:val="left" w:pos="360"/>
                <w:tab w:val="left" w:pos="3240"/>
              </w:tabs>
              <w:spacing w:before="40" w:after="40"/>
              <w:ind w:firstLine="0"/>
              <w:rPr>
                <w:rFonts w:ascii="Times New Roman" w:hAnsi="Times New Roman"/>
                <w:bCs/>
                <w:sz w:val="22"/>
                <w:szCs w:val="22"/>
              </w:rPr>
            </w:pPr>
            <w:r>
              <w:rPr>
                <w:rFonts w:ascii="Times New Roman" w:hAnsi="Times New Roman"/>
                <w:sz w:val="22"/>
                <w:szCs w:val="22"/>
                <w:lang w:val="nl-NL"/>
              </w:rPr>
              <w:t>Tại các đại lý chào bán cạnh tranh theo quy định tại Quy chế chào bán cạnh tranh do HNX ban hành</w:t>
            </w:r>
          </w:p>
        </w:tc>
      </w:tr>
      <w:tr w:rsidR="00940425">
        <w:trPr>
          <w:trHeight w:val="249"/>
        </w:trPr>
        <w:tc>
          <w:tcPr>
            <w:tcW w:w="426" w:type="dxa"/>
            <w:shd w:val="clear" w:color="auto" w:fill="auto"/>
          </w:tcPr>
          <w:p w:rsidR="00940425" w:rsidRDefault="00940425">
            <w:pPr>
              <w:pStyle w:val="BodyTextIndent"/>
              <w:numPr>
                <w:ilvl w:val="0"/>
                <w:numId w:val="41"/>
              </w:numPr>
              <w:tabs>
                <w:tab w:val="left" w:pos="360"/>
                <w:tab w:val="left" w:pos="3240"/>
              </w:tabs>
              <w:spacing w:before="40" w:after="40"/>
              <w:ind w:left="0" w:firstLine="0"/>
              <w:jc w:val="left"/>
              <w:rPr>
                <w:rFonts w:ascii="Times New Roman" w:hAnsi="Times New Roman"/>
                <w:b/>
                <w:sz w:val="22"/>
                <w:szCs w:val="22"/>
              </w:rPr>
            </w:pPr>
          </w:p>
        </w:tc>
        <w:tc>
          <w:tcPr>
            <w:tcW w:w="2835" w:type="dxa"/>
            <w:shd w:val="clear" w:color="auto" w:fill="auto"/>
          </w:tcPr>
          <w:p w:rsidR="00940425" w:rsidRDefault="00DB3C64">
            <w:pPr>
              <w:pStyle w:val="BodyTextIndent"/>
              <w:tabs>
                <w:tab w:val="left" w:pos="360"/>
                <w:tab w:val="left" w:pos="3240"/>
              </w:tabs>
              <w:spacing w:before="40" w:after="40"/>
              <w:ind w:firstLine="0"/>
              <w:jc w:val="left"/>
              <w:rPr>
                <w:rFonts w:ascii="Times New Roman" w:hAnsi="Times New Roman"/>
                <w:bCs/>
                <w:sz w:val="22"/>
                <w:szCs w:val="22"/>
              </w:rPr>
            </w:pPr>
            <w:r>
              <w:rPr>
                <w:rFonts w:ascii="Times New Roman" w:hAnsi="Times New Roman"/>
                <w:b/>
                <w:sz w:val="22"/>
                <w:szCs w:val="22"/>
                <w:lang w:val="nl-NL"/>
              </w:rPr>
              <w:t>Nộp phiếu tham dự chào bán cạnh tranh</w:t>
            </w:r>
          </w:p>
        </w:tc>
        <w:tc>
          <w:tcPr>
            <w:tcW w:w="283" w:type="dxa"/>
            <w:shd w:val="clear" w:color="auto" w:fill="auto"/>
          </w:tcPr>
          <w:p w:rsidR="00940425" w:rsidRDefault="00940425">
            <w:pPr>
              <w:spacing w:before="40" w:after="40"/>
              <w:ind w:firstLine="0"/>
              <w:rPr>
                <w:rFonts w:ascii="Times New Roman" w:hAnsi="Times New Roman"/>
              </w:rPr>
            </w:pPr>
            <w:r>
              <w:rPr>
                <w:rFonts w:ascii="Times New Roman" w:hAnsi="Times New Roman"/>
                <w:bCs/>
                <w:sz w:val="22"/>
                <w:szCs w:val="22"/>
              </w:rPr>
              <w:t>:</w:t>
            </w:r>
          </w:p>
        </w:tc>
        <w:tc>
          <w:tcPr>
            <w:tcW w:w="7088" w:type="dxa"/>
            <w:shd w:val="clear" w:color="auto" w:fill="auto"/>
            <w:vAlign w:val="center"/>
          </w:tcPr>
          <w:p w:rsidR="00940425" w:rsidRDefault="00DB3C64">
            <w:pPr>
              <w:pStyle w:val="BodyTextIndent"/>
              <w:tabs>
                <w:tab w:val="left" w:pos="360"/>
                <w:tab w:val="left" w:pos="3240"/>
              </w:tabs>
              <w:spacing w:before="40" w:after="40"/>
              <w:ind w:firstLine="0"/>
              <w:rPr>
                <w:rFonts w:ascii="Times New Roman" w:hAnsi="Times New Roman"/>
                <w:bCs/>
                <w:sz w:val="22"/>
                <w:szCs w:val="22"/>
              </w:rPr>
            </w:pPr>
            <w:r>
              <w:rPr>
                <w:rFonts w:ascii="Times New Roman" w:hAnsi="Times New Roman"/>
                <w:sz w:val="22"/>
                <w:szCs w:val="22"/>
                <w:lang w:val="nl-NL"/>
              </w:rPr>
              <w:t>Nộp trực tiếp tại các đại lý chào bán cạnh tranh nơi Nhà đầu tư làm thủ tục đăng ký (chi tiết quy định tại Quy chế chào bán cạnh tranh)</w:t>
            </w:r>
          </w:p>
        </w:tc>
      </w:tr>
      <w:tr w:rsidR="00DB3C64">
        <w:trPr>
          <w:trHeight w:val="262"/>
        </w:trPr>
        <w:tc>
          <w:tcPr>
            <w:tcW w:w="426" w:type="dxa"/>
            <w:shd w:val="clear" w:color="auto" w:fill="auto"/>
            <w:vAlign w:val="center"/>
          </w:tcPr>
          <w:p w:rsidR="00DB3C64" w:rsidRDefault="00DB3C64">
            <w:pPr>
              <w:pStyle w:val="BodyTextIndent"/>
              <w:numPr>
                <w:ilvl w:val="0"/>
                <w:numId w:val="41"/>
              </w:numPr>
              <w:tabs>
                <w:tab w:val="left" w:pos="360"/>
                <w:tab w:val="left" w:pos="3240"/>
              </w:tabs>
              <w:spacing w:before="40" w:after="40"/>
              <w:ind w:left="0" w:firstLine="0"/>
              <w:jc w:val="left"/>
              <w:rPr>
                <w:rFonts w:ascii="Times New Roman" w:hAnsi="Times New Roman"/>
                <w:b/>
                <w:sz w:val="22"/>
                <w:szCs w:val="22"/>
              </w:rPr>
            </w:pPr>
          </w:p>
        </w:tc>
        <w:tc>
          <w:tcPr>
            <w:tcW w:w="10206" w:type="dxa"/>
            <w:gridSpan w:val="3"/>
            <w:shd w:val="clear" w:color="auto" w:fill="auto"/>
          </w:tcPr>
          <w:p w:rsidR="00DB3C64" w:rsidRDefault="00DB3C64">
            <w:pPr>
              <w:pStyle w:val="BodyTextIndent"/>
              <w:tabs>
                <w:tab w:val="left" w:pos="360"/>
                <w:tab w:val="left" w:pos="3240"/>
              </w:tabs>
              <w:spacing w:before="40" w:after="40"/>
              <w:ind w:firstLine="0"/>
              <w:jc w:val="left"/>
              <w:rPr>
                <w:rFonts w:ascii="Times New Roman" w:hAnsi="Times New Roman"/>
                <w:bCs/>
                <w:sz w:val="22"/>
                <w:szCs w:val="22"/>
              </w:rPr>
            </w:pPr>
            <w:r>
              <w:rPr>
                <w:rFonts w:ascii="Times New Roman" w:hAnsi="Times New Roman"/>
                <w:b/>
                <w:sz w:val="22"/>
                <w:szCs w:val="22"/>
              </w:rPr>
              <w:t>Tổ chức chào bán cạnh tranh:</w:t>
            </w:r>
          </w:p>
        </w:tc>
      </w:tr>
      <w:tr w:rsidR="00DB3C64">
        <w:trPr>
          <w:trHeight w:val="249"/>
        </w:trPr>
        <w:tc>
          <w:tcPr>
            <w:tcW w:w="426" w:type="dxa"/>
            <w:shd w:val="clear" w:color="auto" w:fill="auto"/>
            <w:vAlign w:val="center"/>
          </w:tcPr>
          <w:p w:rsidR="00DB3C64" w:rsidRDefault="00DB3C64">
            <w:pPr>
              <w:spacing w:before="40" w:after="40"/>
              <w:ind w:firstLine="0"/>
              <w:jc w:val="left"/>
            </w:pPr>
            <w:r>
              <w:rPr>
                <w:rFonts w:ascii="Times New Roman" w:hAnsi="Times New Roman"/>
                <w:b/>
                <w:sz w:val="22"/>
                <w:szCs w:val="22"/>
              </w:rPr>
              <w:t>-</w:t>
            </w:r>
          </w:p>
        </w:tc>
        <w:tc>
          <w:tcPr>
            <w:tcW w:w="2835" w:type="dxa"/>
            <w:shd w:val="clear" w:color="auto" w:fill="auto"/>
          </w:tcPr>
          <w:p w:rsidR="00DB3C64" w:rsidRDefault="00DB3C64">
            <w:pPr>
              <w:pStyle w:val="BodyTextIndent"/>
              <w:tabs>
                <w:tab w:val="left" w:pos="360"/>
                <w:tab w:val="left" w:pos="3240"/>
              </w:tabs>
              <w:spacing w:before="40" w:after="40"/>
              <w:ind w:firstLine="0"/>
              <w:jc w:val="left"/>
              <w:rPr>
                <w:rFonts w:ascii="Times New Roman" w:hAnsi="Times New Roman"/>
                <w:bCs/>
                <w:sz w:val="22"/>
                <w:szCs w:val="22"/>
              </w:rPr>
            </w:pPr>
            <w:r>
              <w:rPr>
                <w:rFonts w:ascii="Times New Roman" w:hAnsi="Times New Roman"/>
                <w:sz w:val="22"/>
                <w:szCs w:val="22"/>
              </w:rPr>
              <w:t>Thời gian</w:t>
            </w:r>
          </w:p>
        </w:tc>
        <w:tc>
          <w:tcPr>
            <w:tcW w:w="283" w:type="dxa"/>
            <w:shd w:val="clear" w:color="auto" w:fill="auto"/>
          </w:tcPr>
          <w:p w:rsidR="00DB3C64" w:rsidRDefault="00DB3C64">
            <w:pPr>
              <w:spacing w:before="40" w:after="40"/>
              <w:ind w:firstLine="0"/>
              <w:rPr>
                <w:rFonts w:ascii="Times New Roman" w:hAnsi="Times New Roman"/>
              </w:rPr>
            </w:pPr>
            <w:r>
              <w:rPr>
                <w:rFonts w:ascii="Times New Roman" w:hAnsi="Times New Roman"/>
                <w:bCs/>
                <w:sz w:val="22"/>
                <w:szCs w:val="22"/>
              </w:rPr>
              <w:t>:</w:t>
            </w:r>
          </w:p>
        </w:tc>
        <w:tc>
          <w:tcPr>
            <w:tcW w:w="7088" w:type="dxa"/>
            <w:shd w:val="clear" w:color="auto" w:fill="auto"/>
            <w:vAlign w:val="center"/>
          </w:tcPr>
          <w:p w:rsidR="00DB3C64" w:rsidRDefault="00DB3C64">
            <w:pPr>
              <w:pStyle w:val="BodyTextIndent"/>
              <w:tabs>
                <w:tab w:val="left" w:pos="360"/>
                <w:tab w:val="left" w:pos="3240"/>
              </w:tabs>
              <w:spacing w:before="40" w:after="40"/>
              <w:ind w:firstLine="0"/>
              <w:jc w:val="left"/>
              <w:rPr>
                <w:rFonts w:ascii="Times New Roman" w:hAnsi="Times New Roman"/>
                <w:bCs/>
                <w:sz w:val="22"/>
                <w:szCs w:val="22"/>
              </w:rPr>
            </w:pPr>
            <w:r>
              <w:rPr>
                <w:rFonts w:ascii="Times New Roman" w:hAnsi="Times New Roman"/>
                <w:b/>
                <w:sz w:val="22"/>
                <w:szCs w:val="22"/>
              </w:rPr>
              <w:t xml:space="preserve">09h30 ngày </w:t>
            </w:r>
            <w:r w:rsidR="00520A37">
              <w:rPr>
                <w:rFonts w:ascii="Times New Roman" w:hAnsi="Times New Roman"/>
                <w:b/>
                <w:sz w:val="22"/>
                <w:szCs w:val="22"/>
              </w:rPr>
              <w:t>13</w:t>
            </w:r>
            <w:r>
              <w:rPr>
                <w:rFonts w:ascii="Times New Roman" w:hAnsi="Times New Roman"/>
                <w:b/>
                <w:sz w:val="22"/>
                <w:szCs w:val="22"/>
              </w:rPr>
              <w:t>/</w:t>
            </w:r>
            <w:r w:rsidR="00520A37">
              <w:rPr>
                <w:rFonts w:ascii="Times New Roman" w:hAnsi="Times New Roman"/>
                <w:b/>
                <w:sz w:val="22"/>
                <w:szCs w:val="22"/>
              </w:rPr>
              <w:t>02</w:t>
            </w:r>
            <w:r>
              <w:rPr>
                <w:rFonts w:ascii="Times New Roman" w:hAnsi="Times New Roman"/>
                <w:b/>
                <w:sz w:val="22"/>
                <w:szCs w:val="22"/>
              </w:rPr>
              <w:t>/202</w:t>
            </w:r>
            <w:r w:rsidR="00745B04">
              <w:rPr>
                <w:rFonts w:ascii="Times New Roman" w:hAnsi="Times New Roman"/>
                <w:b/>
                <w:sz w:val="22"/>
                <w:szCs w:val="22"/>
              </w:rPr>
              <w:t>3</w:t>
            </w:r>
          </w:p>
        </w:tc>
      </w:tr>
      <w:tr w:rsidR="00DB3C64">
        <w:trPr>
          <w:trHeight w:val="249"/>
        </w:trPr>
        <w:tc>
          <w:tcPr>
            <w:tcW w:w="426" w:type="dxa"/>
            <w:shd w:val="clear" w:color="auto" w:fill="auto"/>
            <w:vAlign w:val="center"/>
          </w:tcPr>
          <w:p w:rsidR="00DB3C64" w:rsidRDefault="00DB3C64">
            <w:pPr>
              <w:spacing w:before="40" w:after="40"/>
              <w:ind w:firstLine="0"/>
              <w:jc w:val="left"/>
            </w:pPr>
            <w:r>
              <w:rPr>
                <w:rFonts w:ascii="Times New Roman" w:hAnsi="Times New Roman"/>
                <w:b/>
                <w:sz w:val="22"/>
                <w:szCs w:val="22"/>
              </w:rPr>
              <w:t>-</w:t>
            </w:r>
          </w:p>
        </w:tc>
        <w:tc>
          <w:tcPr>
            <w:tcW w:w="2835" w:type="dxa"/>
            <w:shd w:val="clear" w:color="auto" w:fill="auto"/>
          </w:tcPr>
          <w:p w:rsidR="00DB3C64" w:rsidRDefault="00DB3C64">
            <w:pPr>
              <w:pStyle w:val="BodyTextIndent"/>
              <w:tabs>
                <w:tab w:val="left" w:pos="360"/>
                <w:tab w:val="left" w:pos="3240"/>
              </w:tabs>
              <w:spacing w:before="40" w:after="40"/>
              <w:ind w:firstLine="0"/>
              <w:jc w:val="left"/>
              <w:rPr>
                <w:rFonts w:ascii="Times New Roman" w:hAnsi="Times New Roman"/>
                <w:bCs/>
                <w:sz w:val="22"/>
                <w:szCs w:val="22"/>
              </w:rPr>
            </w:pPr>
            <w:r>
              <w:rPr>
                <w:rFonts w:ascii="Times New Roman" w:hAnsi="Times New Roman"/>
                <w:sz w:val="22"/>
                <w:szCs w:val="22"/>
              </w:rPr>
              <w:t>Địa điểm</w:t>
            </w:r>
          </w:p>
        </w:tc>
        <w:tc>
          <w:tcPr>
            <w:tcW w:w="283" w:type="dxa"/>
            <w:shd w:val="clear" w:color="auto" w:fill="auto"/>
          </w:tcPr>
          <w:p w:rsidR="00DB3C64" w:rsidRDefault="00DB3C64">
            <w:pPr>
              <w:spacing w:before="40" w:after="40"/>
              <w:ind w:firstLine="0"/>
            </w:pPr>
            <w:r>
              <w:rPr>
                <w:rFonts w:ascii="Times New Roman" w:hAnsi="Times New Roman"/>
                <w:bCs/>
                <w:sz w:val="22"/>
                <w:szCs w:val="22"/>
              </w:rPr>
              <w:t>:</w:t>
            </w:r>
          </w:p>
        </w:tc>
        <w:tc>
          <w:tcPr>
            <w:tcW w:w="7088" w:type="dxa"/>
            <w:shd w:val="clear" w:color="auto" w:fill="auto"/>
            <w:vAlign w:val="center"/>
          </w:tcPr>
          <w:p w:rsidR="00DB3C64" w:rsidRDefault="00DB3C64">
            <w:pPr>
              <w:pStyle w:val="BodyTextIndent"/>
              <w:tabs>
                <w:tab w:val="left" w:pos="360"/>
                <w:tab w:val="left" w:pos="3240"/>
              </w:tabs>
              <w:spacing w:before="40" w:after="40"/>
              <w:ind w:firstLine="0"/>
              <w:rPr>
                <w:rFonts w:ascii="Times New Roman" w:hAnsi="Times New Roman"/>
                <w:bCs/>
                <w:sz w:val="22"/>
                <w:szCs w:val="22"/>
              </w:rPr>
            </w:pPr>
            <w:r>
              <w:rPr>
                <w:rStyle w:val="Emphasis"/>
                <w:rFonts w:ascii="Times New Roman" w:hAnsi="Times New Roman"/>
                <w:b/>
                <w:bCs/>
                <w:i w:val="0"/>
                <w:color w:val="000000"/>
                <w:sz w:val="21"/>
                <w:szCs w:val="21"/>
              </w:rPr>
              <w:t xml:space="preserve">Sở Giao dịch Chứng khoán Hà Nội – </w:t>
            </w:r>
            <w:bookmarkStart w:id="0" w:name="_Toc86319360"/>
            <w:r>
              <w:rPr>
                <w:rFonts w:ascii="Times New Roman" w:hAnsi="Times New Roman"/>
                <w:b/>
                <w:bCs/>
                <w:iCs/>
                <w:color w:val="000000"/>
                <w:sz w:val="21"/>
                <w:szCs w:val="21"/>
              </w:rPr>
              <w:t>Số 2 Phan Chu Trinh, P. Tràng Tiền, Q. Hoàn Kiếm, TP. Hà Nội</w:t>
            </w:r>
            <w:bookmarkEnd w:id="0"/>
          </w:p>
        </w:tc>
      </w:tr>
      <w:tr w:rsidR="00DB3C64">
        <w:trPr>
          <w:trHeight w:val="249"/>
        </w:trPr>
        <w:tc>
          <w:tcPr>
            <w:tcW w:w="426" w:type="dxa"/>
            <w:shd w:val="clear" w:color="auto" w:fill="auto"/>
          </w:tcPr>
          <w:p w:rsidR="00DB3C64" w:rsidRDefault="00DB3C64">
            <w:pPr>
              <w:pStyle w:val="BodyTextIndent"/>
              <w:numPr>
                <w:ilvl w:val="0"/>
                <w:numId w:val="41"/>
              </w:numPr>
              <w:tabs>
                <w:tab w:val="left" w:pos="360"/>
                <w:tab w:val="left" w:pos="3240"/>
              </w:tabs>
              <w:spacing w:before="40" w:after="40"/>
              <w:ind w:left="0" w:firstLine="0"/>
              <w:jc w:val="left"/>
              <w:rPr>
                <w:rFonts w:ascii="Times New Roman" w:hAnsi="Times New Roman"/>
                <w:b/>
                <w:sz w:val="22"/>
                <w:szCs w:val="22"/>
              </w:rPr>
            </w:pPr>
          </w:p>
        </w:tc>
        <w:tc>
          <w:tcPr>
            <w:tcW w:w="2835" w:type="dxa"/>
            <w:shd w:val="clear" w:color="auto" w:fill="auto"/>
          </w:tcPr>
          <w:p w:rsidR="00DB3C64" w:rsidRDefault="00DB3C64">
            <w:pPr>
              <w:pStyle w:val="BodyTextIndent"/>
              <w:tabs>
                <w:tab w:val="left" w:pos="360"/>
                <w:tab w:val="left" w:pos="3240"/>
              </w:tabs>
              <w:spacing w:before="40" w:after="40"/>
              <w:ind w:firstLine="0"/>
              <w:jc w:val="left"/>
              <w:rPr>
                <w:rFonts w:ascii="Times New Roman" w:hAnsi="Times New Roman"/>
                <w:bCs/>
                <w:sz w:val="22"/>
                <w:szCs w:val="22"/>
              </w:rPr>
            </w:pPr>
            <w:r>
              <w:rPr>
                <w:rFonts w:ascii="Times New Roman" w:hAnsi="Times New Roman"/>
                <w:b/>
                <w:sz w:val="22"/>
                <w:szCs w:val="22"/>
              </w:rPr>
              <w:t>Thời gian thanh toán tiền mua cổ phần</w:t>
            </w:r>
          </w:p>
        </w:tc>
        <w:tc>
          <w:tcPr>
            <w:tcW w:w="283" w:type="dxa"/>
            <w:shd w:val="clear" w:color="auto" w:fill="auto"/>
          </w:tcPr>
          <w:p w:rsidR="00DB3C64" w:rsidRDefault="00DB3C64">
            <w:pPr>
              <w:spacing w:before="40" w:after="40"/>
              <w:ind w:firstLine="0"/>
            </w:pPr>
            <w:r>
              <w:rPr>
                <w:rFonts w:ascii="Times New Roman" w:hAnsi="Times New Roman"/>
                <w:bCs/>
                <w:sz w:val="22"/>
                <w:szCs w:val="22"/>
              </w:rPr>
              <w:t>:</w:t>
            </w:r>
          </w:p>
        </w:tc>
        <w:tc>
          <w:tcPr>
            <w:tcW w:w="7088" w:type="dxa"/>
            <w:shd w:val="clear" w:color="auto" w:fill="auto"/>
            <w:vAlign w:val="center"/>
          </w:tcPr>
          <w:p w:rsidR="00DB3C64" w:rsidRDefault="00132485">
            <w:pPr>
              <w:pStyle w:val="BodyTextIndent"/>
              <w:tabs>
                <w:tab w:val="left" w:pos="360"/>
                <w:tab w:val="left" w:pos="3240"/>
              </w:tabs>
              <w:spacing w:before="40" w:after="40"/>
              <w:ind w:firstLine="0"/>
              <w:jc w:val="left"/>
              <w:rPr>
                <w:rFonts w:ascii="Times New Roman" w:hAnsi="Times New Roman"/>
                <w:bCs/>
                <w:sz w:val="22"/>
                <w:szCs w:val="22"/>
              </w:rPr>
            </w:pPr>
            <w:r>
              <w:rPr>
                <w:rFonts w:ascii="Times New Roman" w:hAnsi="Times New Roman"/>
                <w:bCs/>
                <w:sz w:val="22"/>
                <w:szCs w:val="22"/>
              </w:rPr>
              <w:t>T</w:t>
            </w:r>
            <w:r w:rsidR="00DB3C64">
              <w:rPr>
                <w:rFonts w:ascii="Times New Roman" w:hAnsi="Times New Roman"/>
                <w:bCs/>
                <w:sz w:val="22"/>
                <w:szCs w:val="22"/>
              </w:rPr>
              <w:t xml:space="preserve">ừ ngày </w:t>
            </w:r>
            <w:r w:rsidR="00520A37">
              <w:rPr>
                <w:rFonts w:ascii="Times New Roman" w:hAnsi="Times New Roman"/>
                <w:bCs/>
                <w:sz w:val="22"/>
                <w:szCs w:val="22"/>
              </w:rPr>
              <w:t>13</w:t>
            </w:r>
            <w:r w:rsidR="00DB3C64">
              <w:rPr>
                <w:rFonts w:ascii="Times New Roman" w:hAnsi="Times New Roman"/>
                <w:bCs/>
                <w:sz w:val="22"/>
                <w:szCs w:val="22"/>
              </w:rPr>
              <w:t>/</w:t>
            </w:r>
            <w:r w:rsidR="00520A37">
              <w:rPr>
                <w:rFonts w:ascii="Times New Roman" w:hAnsi="Times New Roman"/>
                <w:bCs/>
                <w:sz w:val="22"/>
                <w:szCs w:val="22"/>
              </w:rPr>
              <w:t>02</w:t>
            </w:r>
            <w:r w:rsidR="00DB3C64">
              <w:rPr>
                <w:rFonts w:ascii="Times New Roman" w:hAnsi="Times New Roman"/>
                <w:bCs/>
                <w:sz w:val="22"/>
                <w:szCs w:val="22"/>
              </w:rPr>
              <w:t>/202</w:t>
            </w:r>
            <w:r w:rsidR="00520A37">
              <w:rPr>
                <w:rFonts w:ascii="Times New Roman" w:hAnsi="Times New Roman"/>
                <w:bCs/>
                <w:sz w:val="22"/>
                <w:szCs w:val="22"/>
              </w:rPr>
              <w:t>3</w:t>
            </w:r>
            <w:r w:rsidR="00DB3C64">
              <w:rPr>
                <w:rFonts w:ascii="Times New Roman" w:hAnsi="Times New Roman"/>
                <w:bCs/>
                <w:sz w:val="22"/>
                <w:szCs w:val="22"/>
              </w:rPr>
              <w:t xml:space="preserve"> đến ngày 1</w:t>
            </w:r>
            <w:r w:rsidR="00520A37">
              <w:rPr>
                <w:rFonts w:ascii="Times New Roman" w:hAnsi="Times New Roman"/>
                <w:bCs/>
                <w:sz w:val="22"/>
                <w:szCs w:val="22"/>
              </w:rPr>
              <w:t>7</w:t>
            </w:r>
            <w:r w:rsidR="00DB3C64">
              <w:rPr>
                <w:rFonts w:ascii="Times New Roman" w:hAnsi="Times New Roman"/>
                <w:bCs/>
                <w:sz w:val="22"/>
                <w:szCs w:val="22"/>
              </w:rPr>
              <w:t>/</w:t>
            </w:r>
            <w:r w:rsidR="00520A37">
              <w:rPr>
                <w:rFonts w:ascii="Times New Roman" w:hAnsi="Times New Roman"/>
                <w:bCs/>
                <w:sz w:val="22"/>
                <w:szCs w:val="22"/>
              </w:rPr>
              <w:t>02</w:t>
            </w:r>
            <w:r w:rsidR="00DB3C64">
              <w:rPr>
                <w:rFonts w:ascii="Times New Roman" w:hAnsi="Times New Roman"/>
                <w:bCs/>
                <w:sz w:val="22"/>
                <w:szCs w:val="22"/>
              </w:rPr>
              <w:t>/202</w:t>
            </w:r>
            <w:r w:rsidR="00520A37">
              <w:rPr>
                <w:rFonts w:ascii="Times New Roman" w:hAnsi="Times New Roman"/>
                <w:bCs/>
                <w:sz w:val="22"/>
                <w:szCs w:val="22"/>
              </w:rPr>
              <w:t>3</w:t>
            </w:r>
          </w:p>
        </w:tc>
      </w:tr>
      <w:tr w:rsidR="00DB3C64">
        <w:trPr>
          <w:trHeight w:val="249"/>
        </w:trPr>
        <w:tc>
          <w:tcPr>
            <w:tcW w:w="426" w:type="dxa"/>
            <w:shd w:val="clear" w:color="auto" w:fill="auto"/>
            <w:vAlign w:val="center"/>
          </w:tcPr>
          <w:p w:rsidR="00DB3C64" w:rsidRDefault="00DB3C64">
            <w:pPr>
              <w:pStyle w:val="BodyTextIndent"/>
              <w:numPr>
                <w:ilvl w:val="0"/>
                <w:numId w:val="41"/>
              </w:numPr>
              <w:tabs>
                <w:tab w:val="left" w:pos="360"/>
                <w:tab w:val="left" w:pos="3240"/>
              </w:tabs>
              <w:spacing w:before="40" w:after="40"/>
              <w:ind w:left="0" w:firstLine="0"/>
              <w:jc w:val="left"/>
              <w:rPr>
                <w:rFonts w:ascii="Times New Roman" w:hAnsi="Times New Roman"/>
                <w:b/>
                <w:sz w:val="22"/>
                <w:szCs w:val="22"/>
              </w:rPr>
            </w:pPr>
          </w:p>
        </w:tc>
        <w:tc>
          <w:tcPr>
            <w:tcW w:w="2835" w:type="dxa"/>
            <w:shd w:val="clear" w:color="auto" w:fill="auto"/>
          </w:tcPr>
          <w:p w:rsidR="00DB3C64" w:rsidRDefault="00DB3C64">
            <w:pPr>
              <w:pStyle w:val="BodyTextIndent"/>
              <w:tabs>
                <w:tab w:val="left" w:pos="360"/>
                <w:tab w:val="left" w:pos="3240"/>
              </w:tabs>
              <w:spacing w:before="40" w:after="40"/>
              <w:ind w:firstLine="0"/>
              <w:jc w:val="left"/>
              <w:rPr>
                <w:rFonts w:ascii="Times New Roman" w:hAnsi="Times New Roman"/>
                <w:bCs/>
                <w:sz w:val="22"/>
                <w:szCs w:val="22"/>
              </w:rPr>
            </w:pPr>
            <w:r>
              <w:rPr>
                <w:rFonts w:ascii="Times New Roman" w:hAnsi="Times New Roman"/>
                <w:b/>
                <w:sz w:val="22"/>
                <w:szCs w:val="22"/>
              </w:rPr>
              <w:t>Thời gian hoàn trả tiền cọc</w:t>
            </w:r>
          </w:p>
        </w:tc>
        <w:tc>
          <w:tcPr>
            <w:tcW w:w="283" w:type="dxa"/>
            <w:shd w:val="clear" w:color="auto" w:fill="auto"/>
          </w:tcPr>
          <w:p w:rsidR="00DB3C64" w:rsidRDefault="00DB3C64">
            <w:pPr>
              <w:spacing w:before="40" w:after="40"/>
              <w:ind w:firstLine="0"/>
            </w:pPr>
            <w:r>
              <w:rPr>
                <w:rFonts w:ascii="Times New Roman" w:hAnsi="Times New Roman"/>
                <w:bCs/>
                <w:sz w:val="22"/>
                <w:szCs w:val="22"/>
              </w:rPr>
              <w:t>:</w:t>
            </w:r>
          </w:p>
        </w:tc>
        <w:tc>
          <w:tcPr>
            <w:tcW w:w="7088" w:type="dxa"/>
            <w:shd w:val="clear" w:color="auto" w:fill="auto"/>
            <w:vAlign w:val="center"/>
          </w:tcPr>
          <w:p w:rsidR="00DB3C64" w:rsidRDefault="00DB3C64">
            <w:pPr>
              <w:pStyle w:val="BodyTextIndent"/>
              <w:tabs>
                <w:tab w:val="left" w:pos="360"/>
                <w:tab w:val="left" w:pos="3240"/>
              </w:tabs>
              <w:spacing w:before="40" w:after="40"/>
              <w:ind w:firstLine="0"/>
              <w:jc w:val="left"/>
              <w:rPr>
                <w:rFonts w:ascii="Times New Roman" w:hAnsi="Times New Roman"/>
                <w:bCs/>
                <w:sz w:val="22"/>
                <w:szCs w:val="22"/>
              </w:rPr>
            </w:pPr>
            <w:r>
              <w:rPr>
                <w:rFonts w:ascii="Times New Roman" w:hAnsi="Times New Roman"/>
                <w:bCs/>
                <w:sz w:val="22"/>
                <w:szCs w:val="22"/>
              </w:rPr>
              <w:t xml:space="preserve">Chậm nhất ngày </w:t>
            </w:r>
            <w:r w:rsidR="00520A37">
              <w:rPr>
                <w:rFonts w:ascii="Times New Roman" w:hAnsi="Times New Roman"/>
                <w:bCs/>
                <w:sz w:val="22"/>
                <w:szCs w:val="22"/>
              </w:rPr>
              <w:t>17</w:t>
            </w:r>
            <w:r>
              <w:rPr>
                <w:rFonts w:ascii="Times New Roman" w:hAnsi="Times New Roman"/>
                <w:bCs/>
                <w:sz w:val="22"/>
                <w:szCs w:val="22"/>
              </w:rPr>
              <w:t>/</w:t>
            </w:r>
            <w:r w:rsidR="00520A37">
              <w:rPr>
                <w:rFonts w:ascii="Times New Roman" w:hAnsi="Times New Roman"/>
                <w:bCs/>
                <w:sz w:val="22"/>
                <w:szCs w:val="22"/>
              </w:rPr>
              <w:t>02</w:t>
            </w:r>
            <w:r>
              <w:rPr>
                <w:rFonts w:ascii="Times New Roman" w:hAnsi="Times New Roman"/>
                <w:bCs/>
                <w:sz w:val="22"/>
                <w:szCs w:val="22"/>
              </w:rPr>
              <w:t>/202</w:t>
            </w:r>
            <w:r w:rsidR="00520A37">
              <w:rPr>
                <w:rFonts w:ascii="Times New Roman" w:hAnsi="Times New Roman"/>
                <w:bCs/>
                <w:sz w:val="22"/>
                <w:szCs w:val="22"/>
              </w:rPr>
              <w:t>3</w:t>
            </w:r>
          </w:p>
        </w:tc>
      </w:tr>
    </w:tbl>
    <w:p w:rsidR="00940425" w:rsidRDefault="00940425" w:rsidP="00940425">
      <w:pPr>
        <w:pStyle w:val="BodyTextIndent"/>
        <w:tabs>
          <w:tab w:val="left" w:pos="360"/>
          <w:tab w:val="left" w:pos="3240"/>
        </w:tabs>
        <w:spacing w:before="0" w:after="0"/>
        <w:ind w:firstLine="0"/>
        <w:rPr>
          <w:rFonts w:ascii="Times New Roman" w:hAnsi="Times New Roman"/>
          <w:b/>
          <w:sz w:val="22"/>
          <w:szCs w:val="22"/>
        </w:rPr>
      </w:pPr>
    </w:p>
    <w:p w:rsidR="008B4439" w:rsidRPr="00DB3C64" w:rsidRDefault="008B4439" w:rsidP="00DB3C64">
      <w:pPr>
        <w:pStyle w:val="BodyTextIndent"/>
        <w:tabs>
          <w:tab w:val="left" w:pos="360"/>
          <w:tab w:val="left" w:pos="3240"/>
        </w:tabs>
        <w:spacing w:before="0" w:after="0"/>
        <w:ind w:firstLine="0"/>
        <w:rPr>
          <w:rFonts w:ascii="Times New Roman" w:hAnsi="Times New Roman"/>
          <w:b/>
          <w:sz w:val="22"/>
          <w:szCs w:val="22"/>
        </w:rPr>
      </w:pPr>
    </w:p>
    <w:p w:rsidR="008B4439" w:rsidRDefault="007118B4" w:rsidP="007118B4">
      <w:pPr>
        <w:tabs>
          <w:tab w:val="left" w:pos="3000"/>
        </w:tabs>
        <w:spacing w:before="0" w:after="0"/>
        <w:rPr>
          <w:rFonts w:ascii="Times New Roman" w:hAnsi="Times New Roman"/>
        </w:rPr>
      </w:pPr>
      <w:r>
        <w:rPr>
          <w:rFonts w:ascii="Times New Roman" w:hAnsi="Times New Roman"/>
        </w:rPr>
        <w:tab/>
      </w:r>
    </w:p>
    <w:p w:rsidR="007118B4" w:rsidRDefault="007118B4" w:rsidP="007118B4">
      <w:pPr>
        <w:tabs>
          <w:tab w:val="left" w:pos="3000"/>
        </w:tabs>
        <w:spacing w:before="0" w:after="0"/>
        <w:rPr>
          <w:rFonts w:ascii="Times New Roman" w:hAnsi="Times New Roman"/>
        </w:rPr>
      </w:pPr>
    </w:p>
    <w:p w:rsidR="008B4439" w:rsidRDefault="008B4439">
      <w:pPr>
        <w:spacing w:before="0" w:after="0"/>
        <w:jc w:val="center"/>
        <w:rPr>
          <w:rFonts w:ascii="Times New Roman" w:hAnsi="Times New Roman"/>
        </w:rPr>
      </w:pPr>
    </w:p>
    <w:p w:rsidR="008B4439" w:rsidRDefault="008B4439">
      <w:pPr>
        <w:spacing w:before="0" w:after="0"/>
        <w:jc w:val="center"/>
        <w:rPr>
          <w:rFonts w:ascii="Times New Roman" w:hAnsi="Times New Roman"/>
        </w:rPr>
      </w:pPr>
    </w:p>
    <w:sectPr w:rsidR="008B4439" w:rsidSect="008B4439">
      <w:pgSz w:w="11907" w:h="16840" w:code="9"/>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931" w:rsidRDefault="00042931">
      <w:r>
        <w:separator/>
      </w:r>
    </w:p>
  </w:endnote>
  <w:endnote w:type="continuationSeparator" w:id="0">
    <w:p w:rsidR="00042931" w:rsidRDefault="0004293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nBook-Antiqua">
    <w:altName w:val="Courier New"/>
    <w:charset w:val="00"/>
    <w:family w:val="swiss"/>
    <w:pitch w:val="variable"/>
    <w:sig w:usb0="00000003" w:usb1="00000000" w:usb2="00000000" w:usb3="00000000" w:csb0="00000001" w:csb1="00000000"/>
  </w:font>
  <w:font w:name=".VnBook-AntiquaH">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nTime">
    <w:panose1 w:val="020BE200000000000000"/>
    <w:charset w:val="00"/>
    <w:family w:val="swiss"/>
    <w:pitch w:val="variable"/>
    <w:sig w:usb0="00000003" w:usb1="00000000" w:usb2="00000000" w:usb3="00000000" w:csb0="00000001" w:csb1="00000000"/>
  </w:font>
  <w:font w:name=".VnHelvetInsH">
    <w:altName w:val="Calibri"/>
    <w:charset w:val="00"/>
    <w:family w:val="swiss"/>
    <w:pitch w:val="variable"/>
    <w:sig w:usb0="00000003" w:usb1="00000000" w:usb2="00000000" w:usb3="00000000" w:csb0="00000001" w:csb1="00000000"/>
  </w:font>
  <w:font w:name=".VnBodoniH">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931" w:rsidRDefault="00042931">
      <w:r>
        <w:separator/>
      </w:r>
    </w:p>
  </w:footnote>
  <w:footnote w:type="continuationSeparator" w:id="0">
    <w:p w:rsidR="00042931" w:rsidRDefault="000429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E"/>
      </v:shape>
    </w:pict>
  </w:numPicBullet>
  <w:abstractNum w:abstractNumId="0">
    <w:nsid w:val="035A36D2"/>
    <w:multiLevelType w:val="hybridMultilevel"/>
    <w:tmpl w:val="9548883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8346D6A"/>
    <w:multiLevelType w:val="hybridMultilevel"/>
    <w:tmpl w:val="EBDE318A"/>
    <w:lvl w:ilvl="0" w:tplc="D5280BB2">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nsid w:val="11D543C0"/>
    <w:multiLevelType w:val="multilevel"/>
    <w:tmpl w:val="95488838"/>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nsid w:val="2A8317B3"/>
    <w:multiLevelType w:val="hybridMultilevel"/>
    <w:tmpl w:val="C3924118"/>
    <w:lvl w:ilvl="0" w:tplc="13E82CF0">
      <w:start w:val="1"/>
      <w:numFmt w:val="bullet"/>
      <w:pStyle w:val="List3"/>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2C0CB0"/>
    <w:multiLevelType w:val="hybridMultilevel"/>
    <w:tmpl w:val="BD8635CA"/>
    <w:lvl w:ilvl="0" w:tplc="04090007">
      <w:start w:val="1"/>
      <w:numFmt w:val="bullet"/>
      <w:lvlText w:val=""/>
      <w:lvlPicBulletId w:val="0"/>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5232DA"/>
    <w:multiLevelType w:val="hybridMultilevel"/>
    <w:tmpl w:val="946C69F8"/>
    <w:lvl w:ilvl="0" w:tplc="23D033F2">
      <w:start w:val="2"/>
      <w:numFmt w:val="bullet"/>
      <w:pStyle w:val="List"/>
      <w:lvlText w:val=""/>
      <w:lvlJc w:val="left"/>
      <w:pPr>
        <w:tabs>
          <w:tab w:val="num" w:pos="734"/>
        </w:tabs>
        <w:ind w:left="734" w:hanging="45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0F741A0"/>
    <w:multiLevelType w:val="multilevel"/>
    <w:tmpl w:val="A4C22096"/>
    <w:lvl w:ilvl="0">
      <w:start w:val="1"/>
      <w:numFmt w:val="upperRoman"/>
      <w:pStyle w:val="Heading1"/>
      <w:lvlText w:val="%1."/>
      <w:lvlJc w:val="left"/>
      <w:pPr>
        <w:tabs>
          <w:tab w:val="num" w:pos="568"/>
        </w:tabs>
        <w:ind w:left="568" w:hanging="568"/>
      </w:pPr>
      <w:rPr>
        <w:rFonts w:hint="default"/>
      </w:rPr>
    </w:lvl>
    <w:lvl w:ilvl="1">
      <w:start w:val="1"/>
      <w:numFmt w:val="decimal"/>
      <w:pStyle w:val="Heading2"/>
      <w:lvlText w:val="%2."/>
      <w:lvlJc w:val="left"/>
      <w:pPr>
        <w:tabs>
          <w:tab w:val="num" w:pos="851"/>
        </w:tabs>
        <w:ind w:left="851" w:hanging="283"/>
      </w:pPr>
      <w:rPr>
        <w:rFonts w:hint="default"/>
      </w:rPr>
    </w:lvl>
    <w:lvl w:ilvl="2">
      <w:start w:val="1"/>
      <w:numFmt w:val="decimal"/>
      <w:pStyle w:val="Heading3"/>
      <w:lvlText w:val="%2.%3"/>
      <w:lvlJc w:val="left"/>
      <w:pPr>
        <w:tabs>
          <w:tab w:val="num" w:pos="1418"/>
        </w:tabs>
        <w:ind w:left="1418" w:hanging="567"/>
      </w:pPr>
      <w:rPr>
        <w:rFonts w:hint="default"/>
      </w:rPr>
    </w:lvl>
    <w:lvl w:ilvl="3">
      <w:start w:val="1"/>
      <w:numFmt w:val="decimal"/>
      <w:pStyle w:val="Heading4"/>
      <w:lvlText w:val="%2.%3.%4"/>
      <w:lvlJc w:val="left"/>
      <w:pPr>
        <w:tabs>
          <w:tab w:val="num" w:pos="1715"/>
        </w:tabs>
        <w:ind w:left="1715" w:hanging="864"/>
      </w:pPr>
      <w:rPr>
        <w:rFonts w:hint="default"/>
      </w:rPr>
    </w:lvl>
    <w:lvl w:ilvl="4">
      <w:start w:val="1"/>
      <w:numFmt w:val="decimal"/>
      <w:pStyle w:val="Heading5"/>
      <w:lvlText w:val="%1.%2.%3.%4.%5"/>
      <w:lvlJc w:val="left"/>
      <w:pPr>
        <w:tabs>
          <w:tab w:val="num" w:pos="1859"/>
        </w:tabs>
        <w:ind w:left="1859" w:hanging="1008"/>
      </w:pPr>
      <w:rPr>
        <w:rFonts w:hint="default"/>
      </w:rPr>
    </w:lvl>
    <w:lvl w:ilvl="5">
      <w:start w:val="1"/>
      <w:numFmt w:val="decimal"/>
      <w:pStyle w:val="Heading6"/>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7">
    <w:nsid w:val="452C6FCE"/>
    <w:multiLevelType w:val="hybridMultilevel"/>
    <w:tmpl w:val="EA5A4660"/>
    <w:lvl w:ilvl="0" w:tplc="6A163BFE">
      <w:start w:val="1"/>
      <w:numFmt w:val="bullet"/>
      <w:lvlText w:val=""/>
      <w:lvlJc w:val="left"/>
      <w:pPr>
        <w:tabs>
          <w:tab w:val="num" w:pos="1009"/>
        </w:tabs>
        <w:ind w:left="1009"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DE92662"/>
    <w:multiLevelType w:val="hybridMultilevel"/>
    <w:tmpl w:val="8A787DDE"/>
    <w:lvl w:ilvl="0" w:tplc="04EE8178">
      <w:start w:val="1"/>
      <w:numFmt w:val="decimal"/>
      <w:lvlText w:val="%1."/>
      <w:lvlJc w:val="left"/>
      <w:pPr>
        <w:tabs>
          <w:tab w:val="num" w:pos="720"/>
        </w:tabs>
        <w:ind w:left="720" w:hanging="360"/>
      </w:pPr>
      <w:rPr>
        <w:rFonts w:hint="default"/>
        <w:b w:val="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55C0680D"/>
    <w:multiLevelType w:val="hybridMultilevel"/>
    <w:tmpl w:val="D716FBF0"/>
    <w:lvl w:ilvl="0" w:tplc="8D683454">
      <w:start w:val="1"/>
      <w:numFmt w:val="bullet"/>
      <w:lvlText w:val=""/>
      <w:lvlJc w:val="left"/>
      <w:pPr>
        <w:tabs>
          <w:tab w:val="num" w:pos="1080"/>
        </w:tabs>
        <w:ind w:left="1080" w:hanging="360"/>
      </w:pPr>
      <w:rPr>
        <w:rFonts w:ascii="Wingdings 2" w:hAnsi="Wingdings 2" w:hint="default"/>
      </w:rPr>
    </w:lvl>
    <w:lvl w:ilvl="1" w:tplc="4796C3E6">
      <w:start w:val="1"/>
      <w:numFmt w:val="bullet"/>
      <w:lvlText w:val="o"/>
      <w:lvlJc w:val="left"/>
      <w:pPr>
        <w:tabs>
          <w:tab w:val="num" w:pos="1440"/>
        </w:tabs>
        <w:ind w:left="1440" w:hanging="360"/>
      </w:pPr>
      <w:rPr>
        <w:rFonts w:ascii="Courier New" w:hAnsi="Courier New" w:cs="Courier New" w:hint="default"/>
      </w:rPr>
    </w:lvl>
    <w:lvl w:ilvl="2" w:tplc="FA2C13BE" w:tentative="1">
      <w:start w:val="1"/>
      <w:numFmt w:val="bullet"/>
      <w:lvlText w:val=""/>
      <w:lvlJc w:val="left"/>
      <w:pPr>
        <w:tabs>
          <w:tab w:val="num" w:pos="2160"/>
        </w:tabs>
        <w:ind w:left="2160" w:hanging="360"/>
      </w:pPr>
      <w:rPr>
        <w:rFonts w:ascii="Wingdings" w:hAnsi="Wingdings" w:hint="default"/>
      </w:rPr>
    </w:lvl>
    <w:lvl w:ilvl="3" w:tplc="B02CF8F0" w:tentative="1">
      <w:start w:val="1"/>
      <w:numFmt w:val="bullet"/>
      <w:lvlText w:val=""/>
      <w:lvlJc w:val="left"/>
      <w:pPr>
        <w:tabs>
          <w:tab w:val="num" w:pos="2880"/>
        </w:tabs>
        <w:ind w:left="2880" w:hanging="360"/>
      </w:pPr>
      <w:rPr>
        <w:rFonts w:ascii="Symbol" w:hAnsi="Symbol" w:hint="default"/>
      </w:rPr>
    </w:lvl>
    <w:lvl w:ilvl="4" w:tplc="AA96E874" w:tentative="1">
      <w:start w:val="1"/>
      <w:numFmt w:val="bullet"/>
      <w:lvlText w:val="o"/>
      <w:lvlJc w:val="left"/>
      <w:pPr>
        <w:tabs>
          <w:tab w:val="num" w:pos="3600"/>
        </w:tabs>
        <w:ind w:left="3600" w:hanging="360"/>
      </w:pPr>
      <w:rPr>
        <w:rFonts w:ascii="Courier New" w:hAnsi="Courier New" w:cs="Courier New" w:hint="default"/>
      </w:rPr>
    </w:lvl>
    <w:lvl w:ilvl="5" w:tplc="29A02FD2" w:tentative="1">
      <w:start w:val="1"/>
      <w:numFmt w:val="bullet"/>
      <w:lvlText w:val=""/>
      <w:lvlJc w:val="left"/>
      <w:pPr>
        <w:tabs>
          <w:tab w:val="num" w:pos="4320"/>
        </w:tabs>
        <w:ind w:left="4320" w:hanging="360"/>
      </w:pPr>
      <w:rPr>
        <w:rFonts w:ascii="Wingdings" w:hAnsi="Wingdings" w:hint="default"/>
      </w:rPr>
    </w:lvl>
    <w:lvl w:ilvl="6" w:tplc="16F8A334" w:tentative="1">
      <w:start w:val="1"/>
      <w:numFmt w:val="bullet"/>
      <w:lvlText w:val=""/>
      <w:lvlJc w:val="left"/>
      <w:pPr>
        <w:tabs>
          <w:tab w:val="num" w:pos="5040"/>
        </w:tabs>
        <w:ind w:left="5040" w:hanging="360"/>
      </w:pPr>
      <w:rPr>
        <w:rFonts w:ascii="Symbol" w:hAnsi="Symbol" w:hint="default"/>
      </w:rPr>
    </w:lvl>
    <w:lvl w:ilvl="7" w:tplc="B53EA78C" w:tentative="1">
      <w:start w:val="1"/>
      <w:numFmt w:val="bullet"/>
      <w:lvlText w:val="o"/>
      <w:lvlJc w:val="left"/>
      <w:pPr>
        <w:tabs>
          <w:tab w:val="num" w:pos="5760"/>
        </w:tabs>
        <w:ind w:left="5760" w:hanging="360"/>
      </w:pPr>
      <w:rPr>
        <w:rFonts w:ascii="Courier New" w:hAnsi="Courier New" w:cs="Courier New" w:hint="default"/>
      </w:rPr>
    </w:lvl>
    <w:lvl w:ilvl="8" w:tplc="2B9A0E5C" w:tentative="1">
      <w:start w:val="1"/>
      <w:numFmt w:val="bullet"/>
      <w:lvlText w:val=""/>
      <w:lvlJc w:val="left"/>
      <w:pPr>
        <w:tabs>
          <w:tab w:val="num" w:pos="6480"/>
        </w:tabs>
        <w:ind w:left="6480" w:hanging="360"/>
      </w:pPr>
      <w:rPr>
        <w:rFonts w:ascii="Wingdings" w:hAnsi="Wingdings" w:hint="default"/>
      </w:rPr>
    </w:lvl>
  </w:abstractNum>
  <w:abstractNum w:abstractNumId="10">
    <w:nsid w:val="63661BC8"/>
    <w:multiLevelType w:val="hybridMultilevel"/>
    <w:tmpl w:val="321A66DC"/>
    <w:lvl w:ilvl="0" w:tplc="04090019">
      <w:start w:val="1"/>
      <w:numFmt w:val="lowerLetter"/>
      <w:lvlText w:val="%1."/>
      <w:lvlJc w:val="left"/>
      <w:pPr>
        <w:tabs>
          <w:tab w:val="num" w:pos="720"/>
        </w:tabs>
        <w:ind w:left="720" w:hanging="360"/>
      </w:pPr>
      <w:rPr>
        <w:rFonts w:cs="Times New Roman" w:hint="default"/>
      </w:rPr>
    </w:lvl>
    <w:lvl w:ilvl="1" w:tplc="840E7AAE">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340"/>
        </w:tabs>
        <w:ind w:left="2340" w:hanging="360"/>
      </w:pPr>
      <w:rPr>
        <w:rFonts w:ascii="Wingdings" w:hAnsi="Wingdings" w:hint="default"/>
      </w:rPr>
    </w:lvl>
    <w:lvl w:ilvl="3" w:tplc="04090019">
      <w:start w:val="1"/>
      <w:numFmt w:val="lowerLetter"/>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47239D8"/>
    <w:multiLevelType w:val="hybridMultilevel"/>
    <w:tmpl w:val="FAEA85AA"/>
    <w:lvl w:ilvl="0" w:tplc="F90ABC42">
      <w:start w:val="1"/>
      <w:numFmt w:val="bullet"/>
      <w:lvlText w:val=""/>
      <w:lvlJc w:val="left"/>
      <w:pPr>
        <w:ind w:left="644"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BFF6EBB"/>
    <w:multiLevelType w:val="hybridMultilevel"/>
    <w:tmpl w:val="4A809F1A"/>
    <w:lvl w:ilvl="0" w:tplc="9F2AB21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CA65B2E"/>
    <w:multiLevelType w:val="hybridMultilevel"/>
    <w:tmpl w:val="747E69CE"/>
    <w:lvl w:ilvl="0" w:tplc="04EE8178">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0D15189"/>
    <w:multiLevelType w:val="hybridMultilevel"/>
    <w:tmpl w:val="C6900CA4"/>
    <w:lvl w:ilvl="0" w:tplc="FFFFFFFF">
      <w:numFmt w:val="bullet"/>
      <w:lvlText w:val="-"/>
      <w:lvlJc w:val="left"/>
      <w:pPr>
        <w:tabs>
          <w:tab w:val="num" w:pos="360"/>
        </w:tabs>
        <w:ind w:left="360" w:hanging="360"/>
      </w:pPr>
      <w:rPr>
        <w:rFonts w:ascii="Times New Roman" w:hAnsi="Times New Roman" w:cs="Times New Roman" w:hint="default"/>
        <w:b w:val="0"/>
        <w:i w:val="0"/>
        <w:sz w:val="22"/>
        <w:szCs w:val="22"/>
      </w:rPr>
    </w:lvl>
    <w:lvl w:ilvl="1" w:tplc="FFFFFFFF">
      <w:numFmt w:val="bullet"/>
      <w:lvlText w:val="-"/>
      <w:lvlJc w:val="left"/>
      <w:pPr>
        <w:tabs>
          <w:tab w:val="num" w:pos="1080"/>
        </w:tabs>
        <w:ind w:left="1080" w:hanging="360"/>
      </w:pPr>
      <w:rPr>
        <w:rFonts w:ascii="Times New Roman" w:eastAsia="Times New Roman" w:hAnsi="Times New Roman" w:cs="Times New Roman" w:hint="default"/>
        <w:sz w:val="22"/>
        <w:szCs w:val="22"/>
      </w:rPr>
    </w:lvl>
    <w:lvl w:ilvl="2" w:tplc="FFFFFFFF">
      <w:start w:val="11"/>
      <w:numFmt w:val="upperRoman"/>
      <w:lvlText w:val="%3."/>
      <w:lvlJc w:val="left"/>
      <w:pPr>
        <w:tabs>
          <w:tab w:val="num" w:pos="2340"/>
        </w:tabs>
        <w:ind w:left="2340" w:hanging="720"/>
      </w:pPr>
      <w:rPr>
        <w:rFonts w:hint="default"/>
      </w:rPr>
    </w:lvl>
    <w:lvl w:ilvl="3" w:tplc="FFFFFFFF">
      <w:start w:val="1"/>
      <w:numFmt w:val="decimal"/>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rPr>
        <w:rFonts w:hint="default"/>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nsid w:val="7A2A665A"/>
    <w:multiLevelType w:val="hybridMultilevel"/>
    <w:tmpl w:val="D716FBF0"/>
    <w:lvl w:ilvl="0" w:tplc="76A2B046">
      <w:start w:val="1"/>
      <w:numFmt w:val="bullet"/>
      <w:pStyle w:val="List2"/>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C8D7960"/>
    <w:multiLevelType w:val="hybridMultilevel"/>
    <w:tmpl w:val="3D84534C"/>
    <w:lvl w:ilvl="0" w:tplc="E77620E0">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5"/>
  </w:num>
  <w:num w:numId="8">
    <w:abstractNumId w:val="15"/>
  </w:num>
  <w:num w:numId="9">
    <w:abstractNumId w:val="3"/>
  </w:num>
  <w:num w:numId="10">
    <w:abstractNumId w:val="1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9"/>
  </w:num>
  <w:num w:numId="28">
    <w:abstractNumId w:val="10"/>
  </w:num>
  <w:num w:numId="29">
    <w:abstractNumId w:val="1"/>
  </w:num>
  <w:num w:numId="30">
    <w:abstractNumId w:val="5"/>
  </w:num>
  <w:num w:numId="31">
    <w:abstractNumId w:val="5"/>
  </w:num>
  <w:num w:numId="32">
    <w:abstractNumId w:val="14"/>
  </w:num>
  <w:num w:numId="33">
    <w:abstractNumId w:val="7"/>
  </w:num>
  <w:num w:numId="34">
    <w:abstractNumId w:val="0"/>
  </w:num>
  <w:num w:numId="35">
    <w:abstractNumId w:val="2"/>
  </w:num>
  <w:num w:numId="36">
    <w:abstractNumId w:val="8"/>
  </w:num>
  <w:num w:numId="37">
    <w:abstractNumId w:val="4"/>
  </w:num>
  <w:num w:numId="38">
    <w:abstractNumId w:val="11"/>
  </w:num>
  <w:num w:numId="39">
    <w:abstractNumId w:val="12"/>
  </w:num>
  <w:num w:numId="40">
    <w:abstractNumId w:val="13"/>
  </w:num>
  <w:num w:numId="4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432"/>
  <w:drawingGridHorizontalSpacing w:val="120"/>
  <w:drawingGridVerticalSpacing w:val="98"/>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3E7589"/>
    <w:rsid w:val="00000BC4"/>
    <w:rsid w:val="00000F13"/>
    <w:rsid w:val="000103EB"/>
    <w:rsid w:val="00013DA6"/>
    <w:rsid w:val="000213A7"/>
    <w:rsid w:val="00022ADE"/>
    <w:rsid w:val="000265FC"/>
    <w:rsid w:val="00033A8B"/>
    <w:rsid w:val="0003478C"/>
    <w:rsid w:val="00036EF5"/>
    <w:rsid w:val="00042800"/>
    <w:rsid w:val="00042931"/>
    <w:rsid w:val="00042D07"/>
    <w:rsid w:val="00043BF9"/>
    <w:rsid w:val="00045390"/>
    <w:rsid w:val="00052983"/>
    <w:rsid w:val="00061FCF"/>
    <w:rsid w:val="00062207"/>
    <w:rsid w:val="00065C56"/>
    <w:rsid w:val="000666D2"/>
    <w:rsid w:val="00071967"/>
    <w:rsid w:val="00073140"/>
    <w:rsid w:val="0007365B"/>
    <w:rsid w:val="000831D5"/>
    <w:rsid w:val="000867C4"/>
    <w:rsid w:val="000922B0"/>
    <w:rsid w:val="00093D77"/>
    <w:rsid w:val="00093FF6"/>
    <w:rsid w:val="00096140"/>
    <w:rsid w:val="000A18EF"/>
    <w:rsid w:val="000A27D2"/>
    <w:rsid w:val="000B5E1C"/>
    <w:rsid w:val="000C2883"/>
    <w:rsid w:val="000C58C2"/>
    <w:rsid w:val="000C64BA"/>
    <w:rsid w:val="000D413F"/>
    <w:rsid w:val="000D78BE"/>
    <w:rsid w:val="000E1EF3"/>
    <w:rsid w:val="000E346E"/>
    <w:rsid w:val="000E6CD4"/>
    <w:rsid w:val="000F2AC0"/>
    <w:rsid w:val="00102FD3"/>
    <w:rsid w:val="001043D6"/>
    <w:rsid w:val="00105CEF"/>
    <w:rsid w:val="00107507"/>
    <w:rsid w:val="00116267"/>
    <w:rsid w:val="00116328"/>
    <w:rsid w:val="00126101"/>
    <w:rsid w:val="0013103B"/>
    <w:rsid w:val="0013236C"/>
    <w:rsid w:val="00132485"/>
    <w:rsid w:val="00132E7D"/>
    <w:rsid w:val="00135919"/>
    <w:rsid w:val="0014130D"/>
    <w:rsid w:val="00142866"/>
    <w:rsid w:val="001452AA"/>
    <w:rsid w:val="00157A15"/>
    <w:rsid w:val="00157F83"/>
    <w:rsid w:val="00162EB7"/>
    <w:rsid w:val="0017126A"/>
    <w:rsid w:val="00172EDD"/>
    <w:rsid w:val="00175D0B"/>
    <w:rsid w:val="0017775F"/>
    <w:rsid w:val="00180F33"/>
    <w:rsid w:val="001810B0"/>
    <w:rsid w:val="001812F8"/>
    <w:rsid w:val="00182464"/>
    <w:rsid w:val="0018443C"/>
    <w:rsid w:val="0018515F"/>
    <w:rsid w:val="00185B1E"/>
    <w:rsid w:val="00190806"/>
    <w:rsid w:val="001A5B5B"/>
    <w:rsid w:val="001A73D0"/>
    <w:rsid w:val="001B60EE"/>
    <w:rsid w:val="001B78BB"/>
    <w:rsid w:val="001C320B"/>
    <w:rsid w:val="001D16E7"/>
    <w:rsid w:val="001D4808"/>
    <w:rsid w:val="001D57B2"/>
    <w:rsid w:val="001E2056"/>
    <w:rsid w:val="001F70A2"/>
    <w:rsid w:val="00204770"/>
    <w:rsid w:val="00206C0F"/>
    <w:rsid w:val="002114CD"/>
    <w:rsid w:val="00217E19"/>
    <w:rsid w:val="002201B0"/>
    <w:rsid w:val="00221E14"/>
    <w:rsid w:val="00222B61"/>
    <w:rsid w:val="00223D26"/>
    <w:rsid w:val="00227E95"/>
    <w:rsid w:val="00231CEB"/>
    <w:rsid w:val="00234C03"/>
    <w:rsid w:val="00243374"/>
    <w:rsid w:val="002520C2"/>
    <w:rsid w:val="00260257"/>
    <w:rsid w:val="002672BF"/>
    <w:rsid w:val="00270CD9"/>
    <w:rsid w:val="00291A15"/>
    <w:rsid w:val="002936E1"/>
    <w:rsid w:val="00293701"/>
    <w:rsid w:val="00296585"/>
    <w:rsid w:val="002978DC"/>
    <w:rsid w:val="00297DFE"/>
    <w:rsid w:val="002A4392"/>
    <w:rsid w:val="002B12F4"/>
    <w:rsid w:val="002C054B"/>
    <w:rsid w:val="002C128B"/>
    <w:rsid w:val="002C1D77"/>
    <w:rsid w:val="002C327E"/>
    <w:rsid w:val="002D3574"/>
    <w:rsid w:val="002D7D65"/>
    <w:rsid w:val="002E19E7"/>
    <w:rsid w:val="002F35B7"/>
    <w:rsid w:val="002F6260"/>
    <w:rsid w:val="00300ED1"/>
    <w:rsid w:val="003071D4"/>
    <w:rsid w:val="0031160C"/>
    <w:rsid w:val="00312A65"/>
    <w:rsid w:val="00317E81"/>
    <w:rsid w:val="00322853"/>
    <w:rsid w:val="0032315F"/>
    <w:rsid w:val="00330335"/>
    <w:rsid w:val="00330403"/>
    <w:rsid w:val="0033147D"/>
    <w:rsid w:val="003321FD"/>
    <w:rsid w:val="0033489F"/>
    <w:rsid w:val="00340C71"/>
    <w:rsid w:val="003477AB"/>
    <w:rsid w:val="003539EB"/>
    <w:rsid w:val="00356CC9"/>
    <w:rsid w:val="003649CE"/>
    <w:rsid w:val="00366154"/>
    <w:rsid w:val="00380750"/>
    <w:rsid w:val="00383067"/>
    <w:rsid w:val="00393CDA"/>
    <w:rsid w:val="003955DF"/>
    <w:rsid w:val="003B22C9"/>
    <w:rsid w:val="003C1459"/>
    <w:rsid w:val="003D27E7"/>
    <w:rsid w:val="003D3C2B"/>
    <w:rsid w:val="003D5BA3"/>
    <w:rsid w:val="003D6C24"/>
    <w:rsid w:val="003E14CC"/>
    <w:rsid w:val="003E3124"/>
    <w:rsid w:val="003E7589"/>
    <w:rsid w:val="003F2286"/>
    <w:rsid w:val="003F69A0"/>
    <w:rsid w:val="003F7278"/>
    <w:rsid w:val="00402720"/>
    <w:rsid w:val="0042024E"/>
    <w:rsid w:val="004216E0"/>
    <w:rsid w:val="00421A26"/>
    <w:rsid w:val="00427CCD"/>
    <w:rsid w:val="00442E3B"/>
    <w:rsid w:val="00462A41"/>
    <w:rsid w:val="00464A3D"/>
    <w:rsid w:val="00465190"/>
    <w:rsid w:val="00467B07"/>
    <w:rsid w:val="004716D0"/>
    <w:rsid w:val="00475552"/>
    <w:rsid w:val="00480EDC"/>
    <w:rsid w:val="0048131C"/>
    <w:rsid w:val="00481FCB"/>
    <w:rsid w:val="004842D1"/>
    <w:rsid w:val="004845B9"/>
    <w:rsid w:val="004924A6"/>
    <w:rsid w:val="00493875"/>
    <w:rsid w:val="004962C9"/>
    <w:rsid w:val="004A4972"/>
    <w:rsid w:val="004A70F7"/>
    <w:rsid w:val="004B1CB3"/>
    <w:rsid w:val="004B3554"/>
    <w:rsid w:val="004B7C20"/>
    <w:rsid w:val="004C12F2"/>
    <w:rsid w:val="004C4300"/>
    <w:rsid w:val="004C4892"/>
    <w:rsid w:val="004C713C"/>
    <w:rsid w:val="004D0EB7"/>
    <w:rsid w:val="004D4C5C"/>
    <w:rsid w:val="004F1E9B"/>
    <w:rsid w:val="00500DF2"/>
    <w:rsid w:val="00500FBB"/>
    <w:rsid w:val="0050240F"/>
    <w:rsid w:val="00504562"/>
    <w:rsid w:val="005117A5"/>
    <w:rsid w:val="00513D28"/>
    <w:rsid w:val="00517994"/>
    <w:rsid w:val="00520A37"/>
    <w:rsid w:val="005266AF"/>
    <w:rsid w:val="005343E1"/>
    <w:rsid w:val="005376B3"/>
    <w:rsid w:val="00537C11"/>
    <w:rsid w:val="0054095C"/>
    <w:rsid w:val="00543453"/>
    <w:rsid w:val="005460CC"/>
    <w:rsid w:val="00556742"/>
    <w:rsid w:val="00556C20"/>
    <w:rsid w:val="005602F0"/>
    <w:rsid w:val="00562C1F"/>
    <w:rsid w:val="00566E0C"/>
    <w:rsid w:val="0057313F"/>
    <w:rsid w:val="00573C25"/>
    <w:rsid w:val="00575662"/>
    <w:rsid w:val="00576CD6"/>
    <w:rsid w:val="005A23DA"/>
    <w:rsid w:val="005B3804"/>
    <w:rsid w:val="005C0270"/>
    <w:rsid w:val="005C79DF"/>
    <w:rsid w:val="005D16E8"/>
    <w:rsid w:val="005D261A"/>
    <w:rsid w:val="005D553E"/>
    <w:rsid w:val="005D5A8C"/>
    <w:rsid w:val="005D736A"/>
    <w:rsid w:val="005E07FB"/>
    <w:rsid w:val="005F10A8"/>
    <w:rsid w:val="00607BEB"/>
    <w:rsid w:val="00624679"/>
    <w:rsid w:val="00626C97"/>
    <w:rsid w:val="00627C0D"/>
    <w:rsid w:val="00632CB9"/>
    <w:rsid w:val="00636072"/>
    <w:rsid w:val="006408A4"/>
    <w:rsid w:val="00643FE0"/>
    <w:rsid w:val="006447A1"/>
    <w:rsid w:val="00647266"/>
    <w:rsid w:val="00664EDB"/>
    <w:rsid w:val="00672202"/>
    <w:rsid w:val="00681663"/>
    <w:rsid w:val="00683444"/>
    <w:rsid w:val="00683576"/>
    <w:rsid w:val="0068648C"/>
    <w:rsid w:val="0069233A"/>
    <w:rsid w:val="006B4837"/>
    <w:rsid w:val="006C668A"/>
    <w:rsid w:val="006D029D"/>
    <w:rsid w:val="006D257A"/>
    <w:rsid w:val="006D33D5"/>
    <w:rsid w:val="006D5682"/>
    <w:rsid w:val="006E64AB"/>
    <w:rsid w:val="006E6602"/>
    <w:rsid w:val="006F36DB"/>
    <w:rsid w:val="006F48EF"/>
    <w:rsid w:val="006F6312"/>
    <w:rsid w:val="006F6DCE"/>
    <w:rsid w:val="0070356C"/>
    <w:rsid w:val="00704660"/>
    <w:rsid w:val="007110F9"/>
    <w:rsid w:val="007118B4"/>
    <w:rsid w:val="00714DA5"/>
    <w:rsid w:val="00721D8C"/>
    <w:rsid w:val="00726EE8"/>
    <w:rsid w:val="00730CB2"/>
    <w:rsid w:val="00730F01"/>
    <w:rsid w:val="0073411F"/>
    <w:rsid w:val="00736563"/>
    <w:rsid w:val="00737CAA"/>
    <w:rsid w:val="00745411"/>
    <w:rsid w:val="0074577B"/>
    <w:rsid w:val="00745B04"/>
    <w:rsid w:val="00751A92"/>
    <w:rsid w:val="00752669"/>
    <w:rsid w:val="00762BA5"/>
    <w:rsid w:val="00770088"/>
    <w:rsid w:val="00772269"/>
    <w:rsid w:val="00773D91"/>
    <w:rsid w:val="007748F0"/>
    <w:rsid w:val="00787FEF"/>
    <w:rsid w:val="00791A66"/>
    <w:rsid w:val="007A3C70"/>
    <w:rsid w:val="007A6F55"/>
    <w:rsid w:val="007B0684"/>
    <w:rsid w:val="007B0ABA"/>
    <w:rsid w:val="007B4316"/>
    <w:rsid w:val="007B623A"/>
    <w:rsid w:val="007B78D8"/>
    <w:rsid w:val="007C0397"/>
    <w:rsid w:val="007C0FDB"/>
    <w:rsid w:val="007C1537"/>
    <w:rsid w:val="007C443D"/>
    <w:rsid w:val="007C606D"/>
    <w:rsid w:val="007C6AFF"/>
    <w:rsid w:val="007D61E0"/>
    <w:rsid w:val="007E0571"/>
    <w:rsid w:val="007F297C"/>
    <w:rsid w:val="007F5E8F"/>
    <w:rsid w:val="007F67C8"/>
    <w:rsid w:val="00803904"/>
    <w:rsid w:val="0080649C"/>
    <w:rsid w:val="0082331E"/>
    <w:rsid w:val="008642C4"/>
    <w:rsid w:val="008648B1"/>
    <w:rsid w:val="0086491A"/>
    <w:rsid w:val="00874ACE"/>
    <w:rsid w:val="00874D58"/>
    <w:rsid w:val="00874E93"/>
    <w:rsid w:val="00875FD8"/>
    <w:rsid w:val="00881210"/>
    <w:rsid w:val="00884DD5"/>
    <w:rsid w:val="0089069C"/>
    <w:rsid w:val="00891C00"/>
    <w:rsid w:val="00897F00"/>
    <w:rsid w:val="008A1C02"/>
    <w:rsid w:val="008A532B"/>
    <w:rsid w:val="008A5B61"/>
    <w:rsid w:val="008A7E39"/>
    <w:rsid w:val="008B05B5"/>
    <w:rsid w:val="008B4439"/>
    <w:rsid w:val="008B4C73"/>
    <w:rsid w:val="008B5EFB"/>
    <w:rsid w:val="008C3A3A"/>
    <w:rsid w:val="008C6C6D"/>
    <w:rsid w:val="008C75C8"/>
    <w:rsid w:val="008C7E1A"/>
    <w:rsid w:val="008D16B2"/>
    <w:rsid w:val="008D4739"/>
    <w:rsid w:val="008D5B6B"/>
    <w:rsid w:val="008D613E"/>
    <w:rsid w:val="008E0B1F"/>
    <w:rsid w:val="008E5637"/>
    <w:rsid w:val="008E7DA3"/>
    <w:rsid w:val="009051E9"/>
    <w:rsid w:val="00905247"/>
    <w:rsid w:val="009160CB"/>
    <w:rsid w:val="00926DE0"/>
    <w:rsid w:val="00935819"/>
    <w:rsid w:val="00940425"/>
    <w:rsid w:val="00941E31"/>
    <w:rsid w:val="0094220E"/>
    <w:rsid w:val="009508CE"/>
    <w:rsid w:val="009548BA"/>
    <w:rsid w:val="0095582F"/>
    <w:rsid w:val="00956C28"/>
    <w:rsid w:val="00957808"/>
    <w:rsid w:val="009614E5"/>
    <w:rsid w:val="0096370E"/>
    <w:rsid w:val="009674F4"/>
    <w:rsid w:val="00973298"/>
    <w:rsid w:val="00982715"/>
    <w:rsid w:val="00982EDC"/>
    <w:rsid w:val="0098301E"/>
    <w:rsid w:val="00991F55"/>
    <w:rsid w:val="00997006"/>
    <w:rsid w:val="009A03E1"/>
    <w:rsid w:val="009B2C0D"/>
    <w:rsid w:val="009B5758"/>
    <w:rsid w:val="009B7D8F"/>
    <w:rsid w:val="009C25DE"/>
    <w:rsid w:val="009D24EB"/>
    <w:rsid w:val="009D628C"/>
    <w:rsid w:val="009E22D2"/>
    <w:rsid w:val="009F0066"/>
    <w:rsid w:val="009F7ECE"/>
    <w:rsid w:val="00A0199D"/>
    <w:rsid w:val="00A11BEC"/>
    <w:rsid w:val="00A12C5B"/>
    <w:rsid w:val="00A15E36"/>
    <w:rsid w:val="00A16FA4"/>
    <w:rsid w:val="00A24C0B"/>
    <w:rsid w:val="00A257A7"/>
    <w:rsid w:val="00A2775E"/>
    <w:rsid w:val="00A36BE4"/>
    <w:rsid w:val="00A536BA"/>
    <w:rsid w:val="00A56620"/>
    <w:rsid w:val="00A57BC9"/>
    <w:rsid w:val="00A632B1"/>
    <w:rsid w:val="00A6412C"/>
    <w:rsid w:val="00A661CA"/>
    <w:rsid w:val="00A765C3"/>
    <w:rsid w:val="00A84C33"/>
    <w:rsid w:val="00A85A8F"/>
    <w:rsid w:val="00A87A90"/>
    <w:rsid w:val="00A90718"/>
    <w:rsid w:val="00A94869"/>
    <w:rsid w:val="00AA4B2E"/>
    <w:rsid w:val="00AA619B"/>
    <w:rsid w:val="00AC041F"/>
    <w:rsid w:val="00AC25D4"/>
    <w:rsid w:val="00AD3968"/>
    <w:rsid w:val="00AE645C"/>
    <w:rsid w:val="00AF17E2"/>
    <w:rsid w:val="00AF25CE"/>
    <w:rsid w:val="00B04034"/>
    <w:rsid w:val="00B05CC0"/>
    <w:rsid w:val="00B11C38"/>
    <w:rsid w:val="00B20374"/>
    <w:rsid w:val="00B218DD"/>
    <w:rsid w:val="00B22B09"/>
    <w:rsid w:val="00B27D47"/>
    <w:rsid w:val="00B376F2"/>
    <w:rsid w:val="00B4506E"/>
    <w:rsid w:val="00B45777"/>
    <w:rsid w:val="00B538C0"/>
    <w:rsid w:val="00B53B82"/>
    <w:rsid w:val="00B60A7A"/>
    <w:rsid w:val="00B636C5"/>
    <w:rsid w:val="00B80962"/>
    <w:rsid w:val="00B81593"/>
    <w:rsid w:val="00B83E31"/>
    <w:rsid w:val="00B94427"/>
    <w:rsid w:val="00BA0638"/>
    <w:rsid w:val="00BA10CA"/>
    <w:rsid w:val="00BB0D38"/>
    <w:rsid w:val="00BB734C"/>
    <w:rsid w:val="00BC63A9"/>
    <w:rsid w:val="00BD242B"/>
    <w:rsid w:val="00BD324D"/>
    <w:rsid w:val="00BE628B"/>
    <w:rsid w:val="00BF0822"/>
    <w:rsid w:val="00BF60CA"/>
    <w:rsid w:val="00C13C0F"/>
    <w:rsid w:val="00C1582D"/>
    <w:rsid w:val="00C2524B"/>
    <w:rsid w:val="00C35C3A"/>
    <w:rsid w:val="00C40C08"/>
    <w:rsid w:val="00C42541"/>
    <w:rsid w:val="00C47A4E"/>
    <w:rsid w:val="00C50C40"/>
    <w:rsid w:val="00C57840"/>
    <w:rsid w:val="00C7046E"/>
    <w:rsid w:val="00C7088F"/>
    <w:rsid w:val="00C709B0"/>
    <w:rsid w:val="00C8409F"/>
    <w:rsid w:val="00C866E0"/>
    <w:rsid w:val="00C90DC9"/>
    <w:rsid w:val="00CA1466"/>
    <w:rsid w:val="00CA2401"/>
    <w:rsid w:val="00CA4F63"/>
    <w:rsid w:val="00CB034C"/>
    <w:rsid w:val="00CB0B6E"/>
    <w:rsid w:val="00CB3FB5"/>
    <w:rsid w:val="00CB74C7"/>
    <w:rsid w:val="00CC0A0C"/>
    <w:rsid w:val="00CC3F4D"/>
    <w:rsid w:val="00CC6731"/>
    <w:rsid w:val="00CD50DB"/>
    <w:rsid w:val="00CE1FC6"/>
    <w:rsid w:val="00CE53B0"/>
    <w:rsid w:val="00CF7008"/>
    <w:rsid w:val="00D1436D"/>
    <w:rsid w:val="00D25763"/>
    <w:rsid w:val="00D35CC1"/>
    <w:rsid w:val="00D36F2B"/>
    <w:rsid w:val="00D4047C"/>
    <w:rsid w:val="00D52D67"/>
    <w:rsid w:val="00D54A4F"/>
    <w:rsid w:val="00D570C5"/>
    <w:rsid w:val="00D60649"/>
    <w:rsid w:val="00D67304"/>
    <w:rsid w:val="00D743F0"/>
    <w:rsid w:val="00D77CC6"/>
    <w:rsid w:val="00D77D41"/>
    <w:rsid w:val="00D81766"/>
    <w:rsid w:val="00D83B5F"/>
    <w:rsid w:val="00D9279F"/>
    <w:rsid w:val="00DB3C64"/>
    <w:rsid w:val="00DB75F5"/>
    <w:rsid w:val="00DC0788"/>
    <w:rsid w:val="00DC5DE3"/>
    <w:rsid w:val="00DD60F7"/>
    <w:rsid w:val="00DF66A2"/>
    <w:rsid w:val="00E2559C"/>
    <w:rsid w:val="00E26BB3"/>
    <w:rsid w:val="00E45968"/>
    <w:rsid w:val="00E505A1"/>
    <w:rsid w:val="00E52636"/>
    <w:rsid w:val="00E652DE"/>
    <w:rsid w:val="00E75877"/>
    <w:rsid w:val="00E80749"/>
    <w:rsid w:val="00E909CC"/>
    <w:rsid w:val="00E94E0F"/>
    <w:rsid w:val="00E96CED"/>
    <w:rsid w:val="00E97DCB"/>
    <w:rsid w:val="00EA03AA"/>
    <w:rsid w:val="00EC1878"/>
    <w:rsid w:val="00EC4C8B"/>
    <w:rsid w:val="00EC6BEF"/>
    <w:rsid w:val="00ED0A63"/>
    <w:rsid w:val="00ED0E75"/>
    <w:rsid w:val="00ED417E"/>
    <w:rsid w:val="00EE305A"/>
    <w:rsid w:val="00EF149C"/>
    <w:rsid w:val="00EF2AC2"/>
    <w:rsid w:val="00EF5714"/>
    <w:rsid w:val="00F0160C"/>
    <w:rsid w:val="00F02ED5"/>
    <w:rsid w:val="00F07CC3"/>
    <w:rsid w:val="00F15D79"/>
    <w:rsid w:val="00F24331"/>
    <w:rsid w:val="00F2753A"/>
    <w:rsid w:val="00F34784"/>
    <w:rsid w:val="00F435F3"/>
    <w:rsid w:val="00F47761"/>
    <w:rsid w:val="00F47B02"/>
    <w:rsid w:val="00F531E3"/>
    <w:rsid w:val="00F63647"/>
    <w:rsid w:val="00F72730"/>
    <w:rsid w:val="00F83740"/>
    <w:rsid w:val="00F94444"/>
    <w:rsid w:val="00F95341"/>
    <w:rsid w:val="00FA227A"/>
    <w:rsid w:val="00FA4C6A"/>
    <w:rsid w:val="00FB245C"/>
    <w:rsid w:val="00FB3DBD"/>
    <w:rsid w:val="00FB6370"/>
    <w:rsid w:val="00FC2126"/>
    <w:rsid w:val="00FC2F2D"/>
    <w:rsid w:val="00FC4ADB"/>
    <w:rsid w:val="00FC5292"/>
    <w:rsid w:val="00FC6DCE"/>
    <w:rsid w:val="00FD2DC6"/>
    <w:rsid w:val="00FD52F8"/>
    <w:rsid w:val="00FD5F1E"/>
    <w:rsid w:val="00FD78B5"/>
    <w:rsid w:val="00FE3D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60" w:after="60"/>
      <w:ind w:firstLine="284"/>
      <w:jc w:val="both"/>
    </w:pPr>
    <w:rPr>
      <w:rFonts w:ascii=".VnBook-Antiqua" w:hAnsi=".VnBook-Antiqua"/>
      <w:sz w:val="24"/>
    </w:rPr>
  </w:style>
  <w:style w:type="paragraph" w:styleId="Heading1">
    <w:name w:val="heading 1"/>
    <w:basedOn w:val="Normal"/>
    <w:next w:val="Normal"/>
    <w:qFormat/>
    <w:pPr>
      <w:keepNext/>
      <w:numPr>
        <w:numId w:val="1"/>
      </w:numPr>
      <w:spacing w:before="120" w:after="120"/>
      <w:outlineLvl w:val="0"/>
    </w:pPr>
    <w:rPr>
      <w:rFonts w:ascii=".VnBook-AntiquaH" w:hAnsi=".VnBook-AntiquaH" w:cs="Arial"/>
      <w:b/>
      <w:bCs/>
      <w:kern w:val="32"/>
      <w:szCs w:val="32"/>
    </w:rPr>
  </w:style>
  <w:style w:type="paragraph" w:styleId="Heading2">
    <w:name w:val="heading 2"/>
    <w:basedOn w:val="Normal"/>
    <w:next w:val="Normal"/>
    <w:qFormat/>
    <w:pPr>
      <w:keepNext/>
      <w:numPr>
        <w:ilvl w:val="1"/>
        <w:numId w:val="2"/>
      </w:numPr>
      <w:spacing w:before="120" w:after="120"/>
      <w:outlineLvl w:val="1"/>
    </w:pPr>
    <w:rPr>
      <w:rFonts w:cs="Arial"/>
      <w:b/>
      <w:bCs/>
      <w:iCs/>
      <w:szCs w:val="24"/>
    </w:rPr>
  </w:style>
  <w:style w:type="paragraph" w:styleId="Heading3">
    <w:name w:val="heading 3"/>
    <w:basedOn w:val="Normal"/>
    <w:next w:val="Normal"/>
    <w:qFormat/>
    <w:pPr>
      <w:keepNext/>
      <w:numPr>
        <w:ilvl w:val="2"/>
        <w:numId w:val="3"/>
      </w:numPr>
      <w:spacing w:before="120" w:after="120"/>
      <w:outlineLvl w:val="2"/>
    </w:pPr>
    <w:rPr>
      <w:rFonts w:cs="Arial"/>
      <w:b/>
      <w:bCs/>
      <w:i/>
      <w:szCs w:val="24"/>
    </w:rPr>
  </w:style>
  <w:style w:type="paragraph" w:styleId="Heading4">
    <w:name w:val="heading 4"/>
    <w:basedOn w:val="Normal"/>
    <w:next w:val="Normal"/>
    <w:qFormat/>
    <w:pPr>
      <w:keepNext/>
      <w:numPr>
        <w:ilvl w:val="3"/>
        <w:numId w:val="4"/>
      </w:numPr>
      <w:spacing w:before="120" w:after="120"/>
      <w:ind w:left="1713" w:hanging="862"/>
      <w:outlineLvl w:val="3"/>
    </w:pPr>
    <w:rPr>
      <w:bCs/>
      <w:i/>
      <w:szCs w:val="24"/>
    </w:rPr>
  </w:style>
  <w:style w:type="paragraph" w:styleId="Heading5">
    <w:name w:val="heading 5"/>
    <w:basedOn w:val="Normal"/>
    <w:next w:val="Normal"/>
    <w:qFormat/>
    <w:pPr>
      <w:numPr>
        <w:ilvl w:val="4"/>
        <w:numId w:val="5"/>
      </w:numPr>
      <w:spacing w:before="240"/>
      <w:outlineLvl w:val="4"/>
    </w:pPr>
    <w:rPr>
      <w:b/>
      <w:bCs/>
      <w:i/>
      <w:iCs/>
      <w:sz w:val="26"/>
      <w:szCs w:val="26"/>
    </w:rPr>
  </w:style>
  <w:style w:type="paragraph" w:styleId="Heading6">
    <w:name w:val="heading 6"/>
    <w:basedOn w:val="Normal"/>
    <w:next w:val="Normal"/>
    <w:qFormat/>
    <w:pPr>
      <w:numPr>
        <w:ilvl w:val="5"/>
        <w:numId w:val="6"/>
      </w:numPr>
      <w:spacing w:before="240"/>
      <w:outlineLvl w:val="5"/>
    </w:pPr>
    <w:rPr>
      <w:rFonts w:ascii="Times New Roman" w:hAnsi="Times New Roman"/>
      <w:b/>
      <w:bCs/>
      <w:sz w:val="22"/>
      <w:szCs w:val="22"/>
    </w:rPr>
  </w:style>
  <w:style w:type="paragraph" w:styleId="Heading7">
    <w:name w:val="heading 7"/>
    <w:basedOn w:val="Normal"/>
    <w:next w:val="Normal"/>
    <w:qFormat/>
    <w:pPr>
      <w:keepNext/>
      <w:tabs>
        <w:tab w:val="center" w:pos="5976"/>
      </w:tabs>
      <w:outlineLvl w:val="6"/>
    </w:pPr>
    <w:rPr>
      <w:rFonts w:ascii=".VnBook-AntiquaH" w:hAnsi=".VnBook-AntiquaH"/>
      <w:b/>
      <w:bCs/>
    </w:rPr>
  </w:style>
  <w:style w:type="paragraph" w:styleId="Heading8">
    <w:name w:val="heading 8"/>
    <w:basedOn w:val="Normal"/>
    <w:next w:val="Normal"/>
    <w:qFormat/>
    <w:pPr>
      <w:keepNext/>
      <w:spacing w:line="240" w:lineRule="atLeast"/>
      <w:ind w:left="284" w:firstLine="0"/>
      <w:outlineLvl w:val="7"/>
    </w:pPr>
    <w:rPr>
      <w:rFonts w:ascii=".VnTime" w:hAnsi=".VnTime"/>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
    <w:name w:val="List"/>
    <w:basedOn w:val="Normal"/>
    <w:pPr>
      <w:numPr>
        <w:numId w:val="7"/>
      </w:numPr>
    </w:pPr>
  </w:style>
  <w:style w:type="paragraph" w:styleId="List2">
    <w:name w:val="List 2"/>
    <w:basedOn w:val="Normal"/>
    <w:pPr>
      <w:numPr>
        <w:numId w:val="8"/>
      </w:numPr>
    </w:pPr>
  </w:style>
  <w:style w:type="paragraph" w:styleId="List3">
    <w:name w:val="List 3"/>
    <w:basedOn w:val="Normal"/>
    <w:pPr>
      <w:numPr>
        <w:numId w:val="9"/>
      </w:numPr>
    </w:pPr>
  </w:style>
  <w:style w:type="paragraph" w:styleId="TOC1">
    <w:name w:val="toc 1"/>
    <w:basedOn w:val="Normal"/>
    <w:next w:val="Normal"/>
    <w:autoRedefine/>
    <w:semiHidden/>
    <w:pPr>
      <w:tabs>
        <w:tab w:val="left" w:pos="518"/>
        <w:tab w:val="right" w:leader="dot" w:pos="9350"/>
      </w:tabs>
      <w:spacing w:before="120" w:after="120"/>
      <w:ind w:left="532" w:hanging="532"/>
    </w:pPr>
    <w:rPr>
      <w:rFonts w:ascii=".VnBook-AntiquaH" w:hAnsi=".VnBook-AntiquaH"/>
      <w:b/>
      <w:szCs w:val="24"/>
    </w:rPr>
  </w:style>
  <w:style w:type="paragraph" w:styleId="TOC2">
    <w:name w:val="toc 2"/>
    <w:basedOn w:val="Normal"/>
    <w:next w:val="Normal"/>
    <w:autoRedefine/>
    <w:semiHidden/>
    <w:pPr>
      <w:tabs>
        <w:tab w:val="left" w:pos="1122"/>
        <w:tab w:val="right" w:leader="dot" w:pos="9350"/>
      </w:tabs>
      <w:ind w:left="1122" w:hanging="598"/>
    </w:pPr>
  </w:style>
  <w:style w:type="paragraph" w:styleId="TOC3">
    <w:name w:val="toc 3"/>
    <w:basedOn w:val="Normal"/>
    <w:next w:val="Normal"/>
    <w:autoRedefine/>
    <w:semiHidden/>
    <w:pPr>
      <w:tabs>
        <w:tab w:val="left" w:pos="1200"/>
        <w:tab w:val="right" w:leader="dot" w:pos="9350"/>
      </w:tabs>
      <w:ind w:left="1122" w:hanging="358"/>
    </w:pPr>
  </w:style>
  <w:style w:type="paragraph" w:styleId="TOC4">
    <w:name w:val="toc 4"/>
    <w:basedOn w:val="Normal"/>
    <w:next w:val="Normal"/>
    <w:autoRedefine/>
    <w:semiHidden/>
    <w:pPr>
      <w:tabs>
        <w:tab w:val="left" w:pos="1680"/>
        <w:tab w:val="right" w:leader="dot" w:pos="9350"/>
      </w:tabs>
      <w:ind w:left="1683" w:hanging="679"/>
    </w:pPr>
  </w:style>
  <w:style w:type="paragraph" w:styleId="Title">
    <w:name w:val="Title"/>
    <w:basedOn w:val="Normal"/>
    <w:qFormat/>
    <w:pPr>
      <w:spacing w:before="240" w:after="240"/>
      <w:ind w:firstLine="0"/>
      <w:outlineLvl w:val="0"/>
    </w:pPr>
    <w:rPr>
      <w:rFonts w:ascii=".VnHelvetInsH" w:hAnsi=".VnHelvetInsH" w:cs="Arial"/>
      <w:b/>
      <w:bCs/>
      <w:kern w:val="28"/>
      <w:sz w:val="36"/>
      <w:szCs w:val="32"/>
    </w:rPr>
  </w:style>
  <w:style w:type="paragraph" w:styleId="BodyTextIndent">
    <w:name w:val="Body Text Indent"/>
    <w:basedOn w:val="Normal"/>
  </w:style>
  <w:style w:type="paragraph" w:styleId="BodyTextIndent2">
    <w:name w:val="Body Text Indent 2"/>
    <w:basedOn w:val="Normal"/>
    <w:pPr>
      <w:jc w:val="center"/>
    </w:pPr>
    <w:rPr>
      <w:rFonts w:ascii=".VnBodoniH" w:hAnsi=".VnBodoniH"/>
      <w:sz w:val="3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Strong">
    <w:name w:val="Strong"/>
    <w:qFormat/>
    <w:rPr>
      <w:b/>
      <w:bCs/>
    </w:rPr>
  </w:style>
  <w:style w:type="paragraph" w:styleId="BalloonText">
    <w:name w:val="Balloon Text"/>
    <w:basedOn w:val="Normal"/>
    <w:semiHidden/>
    <w:rsid w:val="00D60649"/>
    <w:rPr>
      <w:rFonts w:ascii="Tahoma" w:hAnsi="Tahoma" w:cs="Tahoma"/>
      <w:sz w:val="16"/>
      <w:szCs w:val="16"/>
    </w:rPr>
  </w:style>
  <w:style w:type="table" w:styleId="TableGrid">
    <w:name w:val="Table Grid"/>
    <w:basedOn w:val="TableNormal"/>
    <w:rsid w:val="00366154"/>
    <w:pPr>
      <w:spacing w:before="60" w:after="60"/>
      <w:ind w:firstLine="28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107507"/>
  </w:style>
  <w:style w:type="character" w:styleId="Hyperlink">
    <w:name w:val="Hyperlink"/>
    <w:rsid w:val="004C4300"/>
    <w:rPr>
      <w:color w:val="0000FF"/>
      <w:u w:val="single"/>
    </w:rPr>
  </w:style>
  <w:style w:type="character" w:styleId="HTMLCite">
    <w:name w:val="HTML Cite"/>
    <w:rsid w:val="001812F8"/>
    <w:rPr>
      <w:i/>
      <w:iCs/>
    </w:rPr>
  </w:style>
  <w:style w:type="paragraph" w:styleId="DocumentMap">
    <w:name w:val="Document Map"/>
    <w:basedOn w:val="Normal"/>
    <w:semiHidden/>
    <w:rsid w:val="004842D1"/>
    <w:pPr>
      <w:shd w:val="clear" w:color="auto" w:fill="000080"/>
    </w:pPr>
    <w:rPr>
      <w:rFonts w:ascii="Tahoma" w:hAnsi="Tahoma" w:cs="Tahoma"/>
      <w:sz w:val="20"/>
    </w:rPr>
  </w:style>
  <w:style w:type="paragraph" w:customStyle="1" w:styleId="Char">
    <w:name w:val=" Char"/>
    <w:basedOn w:val="Normal"/>
    <w:rsid w:val="00116328"/>
    <w:pPr>
      <w:spacing w:before="0" w:after="160" w:line="240" w:lineRule="exact"/>
      <w:ind w:firstLine="0"/>
      <w:jc w:val="left"/>
    </w:pPr>
    <w:rPr>
      <w:rFonts w:ascii="Verdana" w:eastAsia="MS Mincho" w:hAnsi="Verdana"/>
      <w:sz w:val="20"/>
    </w:rPr>
  </w:style>
  <w:style w:type="paragraph" w:customStyle="1" w:styleId="6">
    <w:name w:val="6"/>
    <w:basedOn w:val="Heading4"/>
    <w:next w:val="Heading6"/>
    <w:link w:val="6Char"/>
    <w:uiPriority w:val="99"/>
    <w:rsid w:val="0032315F"/>
    <w:pPr>
      <w:numPr>
        <w:ilvl w:val="0"/>
        <w:numId w:val="0"/>
      </w:numPr>
      <w:spacing w:line="300" w:lineRule="auto"/>
      <w:ind w:firstLine="720"/>
      <w:jc w:val="left"/>
    </w:pPr>
    <w:rPr>
      <w:rFonts w:ascii="Times New Roman" w:hAnsi="Times New Roman"/>
      <w:bCs w:val="0"/>
      <w:i w:val="0"/>
      <w:spacing w:val="-2"/>
      <w:sz w:val="25"/>
      <w:szCs w:val="25"/>
      <w:lang/>
    </w:rPr>
  </w:style>
  <w:style w:type="character" w:customStyle="1" w:styleId="6Char">
    <w:name w:val="6 Char"/>
    <w:link w:val="6"/>
    <w:uiPriority w:val="99"/>
    <w:rsid w:val="0032315F"/>
    <w:rPr>
      <w:spacing w:val="-2"/>
      <w:sz w:val="25"/>
      <w:szCs w:val="25"/>
    </w:rPr>
  </w:style>
  <w:style w:type="character" w:styleId="Emphasis">
    <w:name w:val="Emphasis"/>
    <w:qFormat/>
    <w:rsid w:val="007C606D"/>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2002</Characters>
  <Application>Microsoft Office Word</Application>
  <DocSecurity>0</DocSecurity>
  <Lines>16</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Th«ng b¸o b¸n ®Êu gi¸ cæ phÇn</vt:lpstr>
      <vt:lpstr>Th«ng b¸o b¸n ®Êu gi¸ cæ phÇn</vt:lpstr>
    </vt:vector>
  </TitlesOfParts>
  <Company>BVSC</Company>
  <LinksUpToDate>false</LinksUpToDate>
  <CharactersWithSpaces>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Th«ng b¸o b¸n ®Êu gi¸ cæ phÇn</dc:title>
  <dc:creator>VPhuong</dc:creator>
  <cp:lastModifiedBy>linhnd</cp:lastModifiedBy>
  <cp:revision>2</cp:revision>
  <cp:lastPrinted>2019-11-22T06:00:00Z</cp:lastPrinted>
  <dcterms:created xsi:type="dcterms:W3CDTF">2023-01-06T07:27:00Z</dcterms:created>
  <dcterms:modified xsi:type="dcterms:W3CDTF">2023-01-06T07:27:00Z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1301706134</vt:i4>
  </property>
</Properties>
</file>